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8DD" w:rsidRPr="00B80810" w:rsidRDefault="00D44A43" w:rsidP="001A48DD">
      <w:pPr>
        <w:pStyle w:val="Pa0"/>
        <w:jc w:val="both"/>
        <w:rPr>
          <w:rStyle w:val="A7"/>
          <w:color w:val="auto"/>
        </w:rPr>
      </w:pPr>
      <w:bookmarkStart w:id="0" w:name="_GoBack"/>
      <w:bookmarkEnd w:id="0"/>
      <w:r>
        <w:rPr>
          <w:noProof/>
          <w:lang w:eastAsia="es-CL"/>
        </w:rPr>
        <w:drawing>
          <wp:anchor distT="0" distB="0" distL="114300" distR="114300" simplePos="0" relativeHeight="251658240" behindDoc="0" locked="0" layoutInCell="1" allowOverlap="1">
            <wp:simplePos x="0" y="0"/>
            <wp:positionH relativeFrom="column">
              <wp:posOffset>16869</wp:posOffset>
            </wp:positionH>
            <wp:positionV relativeFrom="paragraph">
              <wp:posOffset>288</wp:posOffset>
            </wp:positionV>
            <wp:extent cx="523398" cy="483079"/>
            <wp:effectExtent l="0" t="0" r="0" b="0"/>
            <wp:wrapTopAndBottom/>
            <wp:docPr id="1" name="Imagen 1" descr="Resultado de imagen para colegio nuestra señora de pompeya san anton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legio nuestra señora de pompeya san antoni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398" cy="4830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48DD" w:rsidRPr="00B80810" w:rsidRDefault="001A48DD" w:rsidP="001A48DD">
      <w:pPr>
        <w:pStyle w:val="Pa0"/>
        <w:jc w:val="both"/>
        <w:rPr>
          <w:rStyle w:val="A7"/>
          <w:rFonts w:ascii="Times New Roman" w:hAnsi="Times New Roman" w:cs="Times New Roman"/>
          <w:color w:val="auto"/>
          <w:sz w:val="22"/>
          <w:szCs w:val="22"/>
        </w:rPr>
      </w:pPr>
    </w:p>
    <w:p w:rsidR="001A48DD" w:rsidRDefault="001A48DD" w:rsidP="001A48DD">
      <w:pPr>
        <w:pStyle w:val="Pa0"/>
        <w:jc w:val="both"/>
        <w:rPr>
          <w:rStyle w:val="A7"/>
          <w:rFonts w:ascii="Times New Roman" w:hAnsi="Times New Roman" w:cs="Times New Roman"/>
          <w:color w:val="auto"/>
          <w:sz w:val="22"/>
          <w:szCs w:val="22"/>
        </w:rPr>
      </w:pPr>
      <w:r w:rsidRPr="00B80810">
        <w:rPr>
          <w:rStyle w:val="A7"/>
          <w:rFonts w:ascii="Times New Roman" w:hAnsi="Times New Roman" w:cs="Times New Roman"/>
          <w:color w:val="auto"/>
          <w:sz w:val="22"/>
          <w:szCs w:val="22"/>
        </w:rPr>
        <w:tab/>
      </w:r>
      <w:r w:rsidRPr="00B80810">
        <w:rPr>
          <w:rStyle w:val="A7"/>
          <w:rFonts w:ascii="Times New Roman" w:hAnsi="Times New Roman" w:cs="Times New Roman"/>
          <w:color w:val="auto"/>
          <w:sz w:val="22"/>
          <w:szCs w:val="22"/>
        </w:rPr>
        <w:tab/>
      </w:r>
      <w:r w:rsidRPr="00B80810">
        <w:rPr>
          <w:rStyle w:val="A7"/>
          <w:rFonts w:ascii="Times New Roman" w:hAnsi="Times New Roman" w:cs="Times New Roman"/>
          <w:color w:val="auto"/>
          <w:sz w:val="22"/>
          <w:szCs w:val="22"/>
        </w:rPr>
        <w:tab/>
        <w:t xml:space="preserve">GUÍA COMPRENSIÓN DE </w:t>
      </w:r>
      <w:r w:rsidR="00767FAB" w:rsidRPr="00B80810">
        <w:rPr>
          <w:rStyle w:val="A7"/>
          <w:rFonts w:ascii="Times New Roman" w:hAnsi="Times New Roman" w:cs="Times New Roman"/>
          <w:color w:val="auto"/>
          <w:sz w:val="22"/>
          <w:szCs w:val="22"/>
        </w:rPr>
        <w:t>LECTURA</w:t>
      </w:r>
      <w:r w:rsidR="00767FAB">
        <w:rPr>
          <w:rStyle w:val="A7"/>
          <w:rFonts w:ascii="Times New Roman" w:hAnsi="Times New Roman" w:cs="Times New Roman"/>
          <w:color w:val="auto"/>
          <w:sz w:val="22"/>
          <w:szCs w:val="22"/>
        </w:rPr>
        <w:t>.</w:t>
      </w:r>
      <w:r w:rsidR="00E67FC3" w:rsidRPr="00B80810">
        <w:rPr>
          <w:rStyle w:val="A7"/>
          <w:rFonts w:ascii="Times New Roman" w:hAnsi="Times New Roman" w:cs="Times New Roman"/>
          <w:color w:val="auto"/>
          <w:sz w:val="22"/>
          <w:szCs w:val="22"/>
        </w:rPr>
        <w:t>-</w:t>
      </w:r>
      <w:r w:rsidR="005F2EF7">
        <w:rPr>
          <w:rStyle w:val="A7"/>
          <w:rFonts w:ascii="Times New Roman" w:hAnsi="Times New Roman" w:cs="Times New Roman"/>
          <w:color w:val="auto"/>
          <w:sz w:val="22"/>
          <w:szCs w:val="22"/>
        </w:rPr>
        <w:t xml:space="preserve">  4</w:t>
      </w:r>
      <w:r w:rsidRPr="00B80810">
        <w:rPr>
          <w:rStyle w:val="A7"/>
          <w:rFonts w:ascii="Times New Roman" w:hAnsi="Times New Roman" w:cs="Times New Roman"/>
          <w:color w:val="auto"/>
          <w:sz w:val="22"/>
          <w:szCs w:val="22"/>
        </w:rPr>
        <w:t xml:space="preserve">° MEDIO </w:t>
      </w:r>
      <w:r w:rsidR="005F2EF7">
        <w:rPr>
          <w:rStyle w:val="A7"/>
          <w:rFonts w:ascii="Times New Roman" w:hAnsi="Times New Roman" w:cs="Times New Roman"/>
          <w:color w:val="auto"/>
          <w:sz w:val="22"/>
          <w:szCs w:val="22"/>
        </w:rPr>
        <w:t xml:space="preserve"> PLAN COMÚN.</w:t>
      </w:r>
    </w:p>
    <w:p w:rsidR="005F2EF7" w:rsidRPr="005F2EF7" w:rsidRDefault="005F2EF7" w:rsidP="005F2EF7">
      <w:r>
        <w:t xml:space="preserve">Nombre del/la  </w:t>
      </w:r>
      <w:r w:rsidR="00767FAB">
        <w:t>estudiante:</w:t>
      </w:r>
      <w:r>
        <w:t xml:space="preserve"> ____________________________________________________________</w:t>
      </w:r>
    </w:p>
    <w:p w:rsidR="001A48DD" w:rsidRPr="00B80810" w:rsidRDefault="001A48DD" w:rsidP="001A48DD">
      <w:pPr>
        <w:pStyle w:val="Sinespaciado"/>
        <w:rPr>
          <w:rFonts w:ascii="Times New Roman" w:hAnsi="Times New Roman" w:cs="Times New Roman"/>
          <w:b/>
        </w:rPr>
      </w:pPr>
      <w:r w:rsidRPr="00B80810">
        <w:rPr>
          <w:rFonts w:ascii="Times New Roman" w:hAnsi="Times New Roman" w:cs="Times New Roman"/>
          <w:b/>
        </w:rPr>
        <w:t>Aprendizajes esperados:</w:t>
      </w:r>
    </w:p>
    <w:p w:rsidR="001A48DD" w:rsidRPr="00B80810" w:rsidRDefault="001A48DD" w:rsidP="001A48DD">
      <w:pPr>
        <w:pStyle w:val="Sinespaciado"/>
        <w:numPr>
          <w:ilvl w:val="0"/>
          <w:numId w:val="1"/>
        </w:numPr>
        <w:rPr>
          <w:rFonts w:ascii="Times New Roman" w:hAnsi="Times New Roman" w:cs="Times New Roman"/>
        </w:rPr>
      </w:pPr>
      <w:r w:rsidRPr="00B80810">
        <w:rPr>
          <w:rFonts w:ascii="Times New Roman" w:hAnsi="Times New Roman" w:cs="Times New Roman"/>
        </w:rPr>
        <w:t>Leen comprensivamente el texto</w:t>
      </w:r>
    </w:p>
    <w:p w:rsidR="001A48DD" w:rsidRPr="00B80810" w:rsidRDefault="001A48DD" w:rsidP="001A48DD">
      <w:pPr>
        <w:pStyle w:val="Sinespaciado"/>
        <w:numPr>
          <w:ilvl w:val="0"/>
          <w:numId w:val="1"/>
        </w:numPr>
        <w:rPr>
          <w:rFonts w:ascii="Times New Roman" w:hAnsi="Times New Roman" w:cs="Times New Roman"/>
        </w:rPr>
      </w:pPr>
      <w:r w:rsidRPr="00B80810">
        <w:rPr>
          <w:rFonts w:ascii="Times New Roman" w:hAnsi="Times New Roman" w:cs="Times New Roman"/>
        </w:rPr>
        <w:t>Extraen información explícita e implícita</w:t>
      </w:r>
    </w:p>
    <w:p w:rsidR="001A48DD" w:rsidRPr="00B80810" w:rsidRDefault="001A48DD" w:rsidP="001A48DD">
      <w:pPr>
        <w:pStyle w:val="Sinespaciado"/>
        <w:numPr>
          <w:ilvl w:val="0"/>
          <w:numId w:val="1"/>
        </w:numPr>
        <w:rPr>
          <w:rFonts w:ascii="Times New Roman" w:hAnsi="Times New Roman" w:cs="Times New Roman"/>
        </w:rPr>
      </w:pPr>
      <w:r w:rsidRPr="00B80810">
        <w:rPr>
          <w:rFonts w:ascii="Times New Roman" w:hAnsi="Times New Roman" w:cs="Times New Roman"/>
        </w:rPr>
        <w:t>Fundamentan respuestas correctas.</w:t>
      </w:r>
    </w:p>
    <w:p w:rsidR="001A48DD" w:rsidRPr="00B80810" w:rsidRDefault="001A48DD" w:rsidP="001A48DD">
      <w:pPr>
        <w:pStyle w:val="Pa0"/>
        <w:jc w:val="both"/>
        <w:rPr>
          <w:rStyle w:val="A7"/>
          <w:rFonts w:ascii="Times New Roman" w:hAnsi="Times New Roman" w:cs="Times New Roman"/>
          <w:color w:val="auto"/>
          <w:sz w:val="22"/>
          <w:szCs w:val="22"/>
        </w:rPr>
      </w:pPr>
    </w:p>
    <w:p w:rsidR="00140E21" w:rsidRPr="00B80810" w:rsidRDefault="00A64B52" w:rsidP="00FE42A1">
      <w:pPr>
        <w:jc w:val="both"/>
        <w:rPr>
          <w:b/>
        </w:rPr>
      </w:pPr>
      <w:r w:rsidRPr="00B80810">
        <w:tab/>
      </w:r>
      <w:r w:rsidRPr="00B80810">
        <w:tab/>
      </w:r>
      <w:r w:rsidRPr="00B80810">
        <w:tab/>
      </w:r>
      <w:r w:rsidRPr="00B80810">
        <w:rPr>
          <w:b/>
        </w:rPr>
        <w:t>EL NORTE GRANDE SE HACE CADA VEZ MÁS GRANDE</w:t>
      </w:r>
    </w:p>
    <w:p w:rsidR="00A64B52" w:rsidRPr="00B80810" w:rsidRDefault="00A64B52" w:rsidP="00FE42A1">
      <w:pPr>
        <w:pStyle w:val="Prrafodelista"/>
        <w:numPr>
          <w:ilvl w:val="0"/>
          <w:numId w:val="2"/>
        </w:numPr>
        <w:jc w:val="both"/>
      </w:pPr>
      <w:r w:rsidRPr="00B80810">
        <w:t>El valle de Codpa se ubica 113 kilómetros de Árica y promete ser un excelente destino turístico del norte. Sus paisajes son alucinantes, sus tierras están dotadas de arqueología y de antiguas iglesias y la ubicación de sus pueblos es un desafío para cualquier ciudadano que piensa con las lógicas citadinas. Un turista escribe en un blog:</w:t>
      </w:r>
    </w:p>
    <w:p w:rsidR="00A64B52" w:rsidRPr="00B80810" w:rsidRDefault="00A64B52" w:rsidP="00FE42A1">
      <w:pPr>
        <w:pStyle w:val="Prrafodelista"/>
        <w:numPr>
          <w:ilvl w:val="0"/>
          <w:numId w:val="2"/>
        </w:numPr>
        <w:jc w:val="both"/>
      </w:pPr>
      <w:r w:rsidRPr="00B80810">
        <w:t xml:space="preserve">“Estamos en medio del desierto, viendo borroso en una diminuta tele conectada a un generador cómo el Chupete Suazo marca el 3 a 2 de Chile sobre Venezuela. No había otra opción: este es el único sitio en kilómetros donde se capta la señal de canal 13 que llega por el aire. Imposible hacerlo en Codpa, el pequeño caserío donde alojamos, y donde tampoco hay luz eléctrica (sólo un par de horas al día), ni señal de celular ni teléfono público. Solo hay Internet, en la </w:t>
      </w:r>
      <w:r w:rsidR="007801A1" w:rsidRPr="00B80810">
        <w:t>escuela</w:t>
      </w:r>
      <w:r w:rsidRPr="00B80810">
        <w:t>, pero la velocidad es tan baja que la imagen online no se forma. Entonces no queda otra que partir cerro arriba junto a los lugareños, tanto o más fanáticos que uno; poner una tele sobre el capot del auto, prender el generador, extender una antena y comenzar a captar la gloria del fútbol en vivo y en directo. Un despliegue de ingenio insólito para quienes vivimos con las facilidades de la ciudad, pero muy común entre los codpeños, acostumbrados a este tipo de peripecias”.</w:t>
      </w:r>
    </w:p>
    <w:p w:rsidR="00A64B52" w:rsidRPr="00B80810" w:rsidRDefault="00A64B52" w:rsidP="00FE42A1">
      <w:pPr>
        <w:pStyle w:val="Prrafodelista"/>
        <w:numPr>
          <w:ilvl w:val="0"/>
          <w:numId w:val="2"/>
        </w:numPr>
        <w:jc w:val="both"/>
      </w:pPr>
      <w:r w:rsidRPr="00B80810">
        <w:t>Así es Codpa y si alguien quiere conocer más, camine cinco kilómetros al este y llegará a Guañacagua, un pueblo rodeado de altos cerros donde se juntan el río Codpa y la vertiente de Puquio. La iglesia de este poblado tiene una torre campanario que es considerada l</w:t>
      </w:r>
      <w:r w:rsidR="007801A1" w:rsidRPr="00B80810">
        <w:t>a</w:t>
      </w:r>
      <w:r w:rsidRPr="00B80810">
        <w:t xml:space="preserve"> más hermosa del norte grande, reflejo de la influencia del arte arequipeño.</w:t>
      </w:r>
    </w:p>
    <w:p w:rsidR="00A64B52" w:rsidRPr="00B80810" w:rsidRDefault="00A64B52" w:rsidP="00FE42A1">
      <w:pPr>
        <w:pStyle w:val="Prrafodelista"/>
        <w:numPr>
          <w:ilvl w:val="0"/>
          <w:numId w:val="2"/>
        </w:numPr>
        <w:jc w:val="both"/>
      </w:pPr>
      <w:r w:rsidRPr="00B80810">
        <w:t>En la ruta se pueden observar cosas interesantes como las cruces en varios cerros, que son ador</w:t>
      </w:r>
      <w:r w:rsidR="00A40BB2" w:rsidRPr="00B80810">
        <w:t>n</w:t>
      </w:r>
      <w:r w:rsidRPr="00B80810">
        <w:t>adas con flores y frutas por los lugareños. También se ve en cada localidad un muñeco puesto sobre un montículo y que es el símbolo del carnaval de la zona que se realiza en febrero.</w:t>
      </w:r>
    </w:p>
    <w:p w:rsidR="00A64B52" w:rsidRPr="00B80810" w:rsidRDefault="00A64B52" w:rsidP="00FE42A1">
      <w:pPr>
        <w:pStyle w:val="Prrafodelista"/>
        <w:numPr>
          <w:ilvl w:val="0"/>
          <w:numId w:val="2"/>
        </w:numPr>
        <w:jc w:val="both"/>
      </w:pPr>
      <w:r w:rsidRPr="00B80810">
        <w:t xml:space="preserve">Para seguir entreteniéndose hay mitos y leyendas, sobre todo del valle de Codpa. Algunos lugareños afirman haber visto a los gentiles, una extraña raza de pastores enanos que solo vivían de noche. </w:t>
      </w:r>
      <w:r w:rsidR="0039600E" w:rsidRPr="00B80810">
        <w:t>Un habitante de Guañacagua comenta: “Una vez hubo un eclipse de sol y los gentiles salieron a trabajar durante el día, pero cuando terminó, la luz del sol los mató a todos</w:t>
      </w:r>
      <w:r w:rsidR="001D5AC9" w:rsidRPr="00B80810">
        <w:t>”</w:t>
      </w:r>
      <w:r w:rsidR="0039600E" w:rsidRPr="00B80810">
        <w:t>.</w:t>
      </w:r>
    </w:p>
    <w:p w:rsidR="001D5AC9" w:rsidRPr="00B80810" w:rsidRDefault="00762D30" w:rsidP="00FE42A1">
      <w:pPr>
        <w:pStyle w:val="Prrafodelista"/>
        <w:numPr>
          <w:ilvl w:val="0"/>
          <w:numId w:val="2"/>
        </w:numPr>
        <w:jc w:val="both"/>
      </w:pPr>
      <w:r w:rsidRPr="00B80810">
        <w:t>A 28 kilómetros de Codpa se encuentra Timar, pequeño pueblo de una sola calle. Al sur de  Codpa se halla Camarones, un poblado al que se accede por la Panamericana. La principal actividad de Camarones es la producción de leche y ganado con grandes canchas de alfalfa.</w:t>
      </w:r>
    </w:p>
    <w:p w:rsidR="00F90E3A" w:rsidRPr="00B80810" w:rsidRDefault="00F90E3A" w:rsidP="00FE42A1">
      <w:pPr>
        <w:pStyle w:val="Prrafodelista"/>
        <w:numPr>
          <w:ilvl w:val="0"/>
          <w:numId w:val="2"/>
        </w:numPr>
        <w:jc w:val="both"/>
      </w:pPr>
      <w:r w:rsidRPr="00B80810">
        <w:t xml:space="preserve">Lo que más llama la atención es que entre tanta soledad hay vida, aunque </w:t>
      </w:r>
      <w:r w:rsidR="007801A1" w:rsidRPr="00B80810">
        <w:t>algunos pueblos</w:t>
      </w:r>
      <w:r w:rsidRPr="00B80810">
        <w:t xml:space="preserve"> parecen fantasmas debido al progresivo abandono de las nuevas generaciones. Uno de los pocos hombres que van quedando en estos oasis en medio del desierto es don Basilio, de 86 años de edad. Don Basilio dice: “Aquí ya no vive casi nadie” “Casi todo el mundo se ha ido, pero ya van a volver los viejos tiempos. La gente va a regresar, porque en la ciudad ya no se puede vivir”.</w:t>
      </w:r>
    </w:p>
    <w:p w:rsidR="00140E21" w:rsidRPr="00B80810" w:rsidRDefault="00B176F3" w:rsidP="00D44A43">
      <w:pPr>
        <w:pStyle w:val="Prrafodelista"/>
        <w:numPr>
          <w:ilvl w:val="0"/>
          <w:numId w:val="2"/>
        </w:numPr>
        <w:jc w:val="both"/>
      </w:pPr>
      <w:r w:rsidRPr="00B80810">
        <w:t>Tal vez sea eso lo que está pensando el turista que subió al cerro del desierto a ver un partido de fútbol de la selección.</w:t>
      </w:r>
      <w:r w:rsidR="001A48DD" w:rsidRPr="00B80810">
        <w:tab/>
      </w:r>
    </w:p>
    <w:p w:rsidR="00140E21" w:rsidRPr="00B80810" w:rsidRDefault="00D06FEE" w:rsidP="00FE42A1">
      <w:pPr>
        <w:jc w:val="both"/>
      </w:pPr>
      <w:r w:rsidRPr="00B80810">
        <w:t>HALLAR LA IDEA PRINCIPAL</w:t>
      </w:r>
    </w:p>
    <w:p w:rsidR="00D06FEE" w:rsidRPr="00B80810" w:rsidRDefault="00D06FEE" w:rsidP="00D06FEE">
      <w:pPr>
        <w:pStyle w:val="Prrafodelista"/>
        <w:numPr>
          <w:ilvl w:val="0"/>
          <w:numId w:val="3"/>
        </w:numPr>
        <w:jc w:val="both"/>
      </w:pPr>
      <w:r w:rsidRPr="00B80810">
        <w:t>¿Cuál es la idea principal del texto?</w:t>
      </w:r>
    </w:p>
    <w:p w:rsidR="00D06FEE" w:rsidRPr="00B80810" w:rsidRDefault="00D06FEE" w:rsidP="00D06FEE">
      <w:pPr>
        <w:pStyle w:val="Prrafodelista"/>
        <w:numPr>
          <w:ilvl w:val="0"/>
          <w:numId w:val="4"/>
        </w:numPr>
        <w:jc w:val="both"/>
      </w:pPr>
      <w:r w:rsidRPr="00B80810">
        <w:t xml:space="preserve">Vivir en Codpa es </w:t>
      </w:r>
      <w:r w:rsidR="007801A1" w:rsidRPr="00B80810">
        <w:t>una experiencia sobrecogedora</w:t>
      </w:r>
      <w:r w:rsidRPr="00B80810">
        <w:t xml:space="preserve"> debido a sus pequeños poblados.</w:t>
      </w:r>
    </w:p>
    <w:p w:rsidR="00D06FEE" w:rsidRPr="00B80810" w:rsidRDefault="00D06FEE" w:rsidP="00D06FEE">
      <w:pPr>
        <w:pStyle w:val="Prrafodelista"/>
        <w:numPr>
          <w:ilvl w:val="0"/>
          <w:numId w:val="4"/>
        </w:numPr>
        <w:jc w:val="both"/>
      </w:pPr>
      <w:r w:rsidRPr="00B80810">
        <w:t>El valle de Codpa posee paisajes alucinantes y se compone de varios poblados pequeños de difícil acceso.</w:t>
      </w:r>
    </w:p>
    <w:p w:rsidR="00D06FEE" w:rsidRPr="00B80810" w:rsidRDefault="00D06FEE" w:rsidP="00D06FEE">
      <w:pPr>
        <w:pStyle w:val="Prrafodelista"/>
        <w:numPr>
          <w:ilvl w:val="0"/>
          <w:numId w:val="4"/>
        </w:numPr>
        <w:jc w:val="both"/>
      </w:pPr>
      <w:r w:rsidRPr="00B80810">
        <w:t>En Codpa se encuentran los pueblos más insólitos en medio de desérticos paisajes.</w:t>
      </w:r>
    </w:p>
    <w:p w:rsidR="00D06FEE" w:rsidRDefault="00D06FEE" w:rsidP="00D06FEE">
      <w:pPr>
        <w:pStyle w:val="Prrafodelista"/>
        <w:numPr>
          <w:ilvl w:val="0"/>
          <w:numId w:val="4"/>
        </w:numPr>
        <w:jc w:val="both"/>
      </w:pPr>
      <w:r w:rsidRPr="00B80810">
        <w:t>La señal de televisión por aire es un desafío para cualquier citadino.</w:t>
      </w:r>
    </w:p>
    <w:p w:rsidR="00D44A43" w:rsidRDefault="00D44A43" w:rsidP="00D44A43">
      <w:pPr>
        <w:jc w:val="both"/>
      </w:pPr>
    </w:p>
    <w:p w:rsidR="00D44A43" w:rsidRDefault="00D44A43" w:rsidP="00D44A43">
      <w:pPr>
        <w:jc w:val="both"/>
      </w:pPr>
    </w:p>
    <w:p w:rsidR="00D44A43" w:rsidRDefault="00D44A43" w:rsidP="00D44A43">
      <w:pPr>
        <w:jc w:val="both"/>
      </w:pPr>
    </w:p>
    <w:p w:rsidR="00D44A43" w:rsidRDefault="00D44A43" w:rsidP="00D44A43">
      <w:pPr>
        <w:jc w:val="both"/>
      </w:pPr>
    </w:p>
    <w:p w:rsidR="00D44A43" w:rsidRPr="00B80810" w:rsidRDefault="00D44A43" w:rsidP="00D44A43">
      <w:pPr>
        <w:jc w:val="both"/>
      </w:pPr>
    </w:p>
    <w:p w:rsidR="00D06FEE" w:rsidRPr="00B80810" w:rsidRDefault="00D06FEE" w:rsidP="00D06FEE">
      <w:pPr>
        <w:jc w:val="both"/>
      </w:pPr>
      <w:r w:rsidRPr="00B80810">
        <w:t>RECORDAD HECHOS Y DETALLES</w:t>
      </w:r>
    </w:p>
    <w:p w:rsidR="00D06FEE" w:rsidRPr="00B80810" w:rsidRDefault="0084185C" w:rsidP="00D06FEE">
      <w:pPr>
        <w:pStyle w:val="Prrafodelista"/>
        <w:numPr>
          <w:ilvl w:val="0"/>
          <w:numId w:val="3"/>
        </w:numPr>
        <w:jc w:val="both"/>
      </w:pPr>
      <w:r w:rsidRPr="00B80810">
        <w:t>¿A cuántos kilómetros de Codpa se encuentra Guañacagua?</w:t>
      </w:r>
    </w:p>
    <w:p w:rsidR="0084185C" w:rsidRPr="00B80810" w:rsidRDefault="0084185C" w:rsidP="0084185C">
      <w:pPr>
        <w:pStyle w:val="Prrafodelista"/>
        <w:numPr>
          <w:ilvl w:val="0"/>
          <w:numId w:val="5"/>
        </w:numPr>
        <w:jc w:val="both"/>
      </w:pPr>
      <w:r w:rsidRPr="00B80810">
        <w:t xml:space="preserve">A tres </w:t>
      </w:r>
      <w:r w:rsidRPr="00B80810">
        <w:tab/>
        <w:t>B. A cinco</w:t>
      </w:r>
      <w:r w:rsidRPr="00B80810">
        <w:tab/>
        <w:t>C. A 27</w:t>
      </w:r>
      <w:r w:rsidRPr="00B80810">
        <w:tab/>
      </w:r>
      <w:r w:rsidRPr="00B80810">
        <w:tab/>
        <w:t>D. A 48</w:t>
      </w:r>
    </w:p>
    <w:p w:rsidR="0076214A" w:rsidRPr="00B80810" w:rsidRDefault="0076214A" w:rsidP="0076214A">
      <w:pPr>
        <w:jc w:val="both"/>
      </w:pPr>
      <w:r w:rsidRPr="00B80810">
        <w:t>COMPRENDER LA SECUENCIA</w:t>
      </w:r>
    </w:p>
    <w:p w:rsidR="0076214A" w:rsidRPr="00B80810" w:rsidRDefault="0076214A" w:rsidP="0076214A">
      <w:pPr>
        <w:pStyle w:val="Prrafodelista"/>
        <w:numPr>
          <w:ilvl w:val="0"/>
          <w:numId w:val="3"/>
        </w:numPr>
        <w:jc w:val="both"/>
      </w:pPr>
      <w:r w:rsidRPr="00B80810">
        <w:t>¿Qué enunciado completa la secuencia?</w:t>
      </w:r>
    </w:p>
    <w:p w:rsidR="0076214A" w:rsidRPr="00B80810" w:rsidRDefault="0076214A" w:rsidP="0076214A">
      <w:pPr>
        <w:pStyle w:val="Prrafodelista"/>
        <w:jc w:val="both"/>
      </w:pPr>
    </w:p>
    <w:tbl>
      <w:tblPr>
        <w:tblStyle w:val="Tablaconcuadrcula"/>
        <w:tblW w:w="0" w:type="auto"/>
        <w:tblInd w:w="720" w:type="dxa"/>
        <w:tblLook w:val="04A0" w:firstRow="1" w:lastRow="0" w:firstColumn="1" w:lastColumn="0" w:noHBand="0" w:noVBand="1"/>
      </w:tblPr>
      <w:tblGrid>
        <w:gridCol w:w="2993"/>
        <w:gridCol w:w="2993"/>
        <w:gridCol w:w="2994"/>
      </w:tblGrid>
      <w:tr w:rsidR="00291342" w:rsidRPr="00B80810" w:rsidTr="0076214A">
        <w:tc>
          <w:tcPr>
            <w:tcW w:w="2993" w:type="dxa"/>
          </w:tcPr>
          <w:p w:rsidR="0076214A" w:rsidRPr="00B80810" w:rsidRDefault="00291342" w:rsidP="0076214A">
            <w:pPr>
              <w:pStyle w:val="Prrafodelista"/>
              <w:ind w:left="0"/>
              <w:jc w:val="both"/>
            </w:pPr>
            <w:r w:rsidRPr="00B80810">
              <w:t>Así es Codpa y si alguien quiere conocer más, camine cinco kilómetros al este y llegará a Guañacagua.</w:t>
            </w:r>
          </w:p>
        </w:tc>
        <w:tc>
          <w:tcPr>
            <w:tcW w:w="2993" w:type="dxa"/>
          </w:tcPr>
          <w:p w:rsidR="0076214A" w:rsidRPr="00B80810" w:rsidRDefault="0076214A" w:rsidP="0076214A">
            <w:pPr>
              <w:pStyle w:val="Prrafodelista"/>
              <w:ind w:left="0"/>
              <w:jc w:val="both"/>
            </w:pPr>
          </w:p>
        </w:tc>
        <w:tc>
          <w:tcPr>
            <w:tcW w:w="2994" w:type="dxa"/>
          </w:tcPr>
          <w:p w:rsidR="0076214A" w:rsidRPr="00B80810" w:rsidRDefault="00291342" w:rsidP="0076214A">
            <w:pPr>
              <w:pStyle w:val="Prrafodelista"/>
              <w:ind w:left="0"/>
              <w:jc w:val="both"/>
            </w:pPr>
            <w:r w:rsidRPr="00B80810">
              <w:t>Para seguir entreteniéndose hay mitos y leyendas, sobre todo del valle de Codpa.</w:t>
            </w:r>
          </w:p>
        </w:tc>
      </w:tr>
    </w:tbl>
    <w:p w:rsidR="0076214A" w:rsidRPr="00B80810" w:rsidRDefault="0076214A" w:rsidP="0076214A">
      <w:pPr>
        <w:pStyle w:val="Prrafodelista"/>
        <w:jc w:val="both"/>
      </w:pPr>
    </w:p>
    <w:p w:rsidR="00AD6C2C" w:rsidRPr="00B80810" w:rsidRDefault="00AD6C2C" w:rsidP="00AD6C2C">
      <w:pPr>
        <w:pStyle w:val="Prrafodelista"/>
        <w:numPr>
          <w:ilvl w:val="0"/>
          <w:numId w:val="6"/>
        </w:numPr>
        <w:jc w:val="both"/>
      </w:pPr>
      <w:r w:rsidRPr="00B80810">
        <w:t>También se ve en cada localidad un muñeco puesto sobre un montículo y que es el símbolo del carnaval de la zona.</w:t>
      </w:r>
    </w:p>
    <w:p w:rsidR="00AD6C2C" w:rsidRPr="00B80810" w:rsidRDefault="00AD6C2C" w:rsidP="00AD6C2C">
      <w:pPr>
        <w:pStyle w:val="Prrafodelista"/>
        <w:numPr>
          <w:ilvl w:val="0"/>
          <w:numId w:val="6"/>
        </w:numPr>
        <w:jc w:val="both"/>
      </w:pPr>
      <w:r w:rsidRPr="00B80810">
        <w:t>Algunos lugareños afirman haber visto a los gentiles.</w:t>
      </w:r>
    </w:p>
    <w:p w:rsidR="00AD6C2C" w:rsidRPr="00B80810" w:rsidRDefault="00AD6C2C" w:rsidP="00AD6C2C">
      <w:pPr>
        <w:pStyle w:val="Prrafodelista"/>
        <w:numPr>
          <w:ilvl w:val="0"/>
          <w:numId w:val="6"/>
        </w:numPr>
        <w:jc w:val="both"/>
      </w:pPr>
      <w:r w:rsidRPr="00B80810">
        <w:t>A 28 kilómetros de Codpa se encuentra Timar, pequeño pueblo de una sola calle.</w:t>
      </w:r>
    </w:p>
    <w:p w:rsidR="00AD6C2C" w:rsidRPr="00B80810" w:rsidRDefault="00AD6C2C" w:rsidP="00AD6C2C">
      <w:pPr>
        <w:pStyle w:val="Prrafodelista"/>
        <w:numPr>
          <w:ilvl w:val="0"/>
          <w:numId w:val="6"/>
        </w:numPr>
        <w:jc w:val="both"/>
      </w:pPr>
      <w:r w:rsidRPr="00B80810">
        <w:t>La principal actividad de Camarones es la producción de leche y ganado con grandes canchas de alfalfa.</w:t>
      </w:r>
    </w:p>
    <w:p w:rsidR="00AD6C2C" w:rsidRPr="00B80810" w:rsidRDefault="00AD6C2C" w:rsidP="00AD6C2C">
      <w:pPr>
        <w:jc w:val="both"/>
      </w:pPr>
      <w:r w:rsidRPr="00B80810">
        <w:t>RECONOCER CAUSA Y EFECCTO</w:t>
      </w:r>
    </w:p>
    <w:p w:rsidR="00AD6C2C" w:rsidRPr="00B80810" w:rsidRDefault="00AD6C2C" w:rsidP="00AD6C2C">
      <w:pPr>
        <w:pStyle w:val="Prrafodelista"/>
        <w:numPr>
          <w:ilvl w:val="0"/>
          <w:numId w:val="3"/>
        </w:numPr>
        <w:jc w:val="both"/>
      </w:pPr>
      <w:r w:rsidRPr="00B80810">
        <w:t>El turista tuvo que subir a un cerro del desierto para ver un partido fútbol porque:</w:t>
      </w:r>
    </w:p>
    <w:p w:rsidR="00AD6C2C" w:rsidRPr="00B80810" w:rsidRDefault="00AD6C2C" w:rsidP="00AD6C2C">
      <w:pPr>
        <w:pStyle w:val="Prrafodelista"/>
        <w:numPr>
          <w:ilvl w:val="0"/>
          <w:numId w:val="7"/>
        </w:numPr>
        <w:jc w:val="both"/>
      </w:pPr>
      <w:r w:rsidRPr="00B80810">
        <w:t>Solo tenían un generador.</w:t>
      </w:r>
    </w:p>
    <w:p w:rsidR="00AD6C2C" w:rsidRPr="00B80810" w:rsidRDefault="00AD6C2C" w:rsidP="00AD6C2C">
      <w:pPr>
        <w:pStyle w:val="Prrafodelista"/>
        <w:numPr>
          <w:ilvl w:val="0"/>
          <w:numId w:val="7"/>
        </w:numPr>
        <w:jc w:val="both"/>
      </w:pPr>
      <w:r w:rsidRPr="00B80810">
        <w:t>El partido era en horario de mañana.</w:t>
      </w:r>
    </w:p>
    <w:p w:rsidR="00AD6C2C" w:rsidRPr="00B80810" w:rsidRDefault="00AD6C2C" w:rsidP="00AD6C2C">
      <w:pPr>
        <w:pStyle w:val="Prrafodelista"/>
        <w:numPr>
          <w:ilvl w:val="0"/>
          <w:numId w:val="7"/>
        </w:numPr>
        <w:jc w:val="both"/>
      </w:pPr>
      <w:r w:rsidRPr="00B80810">
        <w:t>Es único lugar donde llega la señal del canal 13 por aire.</w:t>
      </w:r>
    </w:p>
    <w:p w:rsidR="00AD6C2C" w:rsidRPr="00B80810" w:rsidRDefault="00AD6C2C" w:rsidP="00AD6C2C">
      <w:pPr>
        <w:pStyle w:val="Prrafodelista"/>
        <w:numPr>
          <w:ilvl w:val="0"/>
          <w:numId w:val="7"/>
        </w:numPr>
        <w:jc w:val="both"/>
      </w:pPr>
      <w:r w:rsidRPr="00B80810">
        <w:t>Es una peripecia increíble.</w:t>
      </w:r>
    </w:p>
    <w:p w:rsidR="00AD6C2C" w:rsidRPr="00B80810" w:rsidRDefault="00AD6C2C" w:rsidP="00AD6C2C">
      <w:pPr>
        <w:jc w:val="both"/>
      </w:pPr>
      <w:r w:rsidRPr="00B80810">
        <w:t>COMPARAR Y CONTRASTAR</w:t>
      </w:r>
    </w:p>
    <w:p w:rsidR="00AD6C2C" w:rsidRPr="00B80810" w:rsidRDefault="00AD6C2C" w:rsidP="00AD6C2C">
      <w:pPr>
        <w:pStyle w:val="Prrafodelista"/>
        <w:numPr>
          <w:ilvl w:val="0"/>
          <w:numId w:val="3"/>
        </w:numPr>
        <w:jc w:val="both"/>
      </w:pPr>
      <w:r w:rsidRPr="00B80810">
        <w:t>Los codpeños se diferencian de los turistas citadinos en que:</w:t>
      </w:r>
    </w:p>
    <w:p w:rsidR="00AD6C2C" w:rsidRPr="00B80810" w:rsidRDefault="00AD6C2C" w:rsidP="00AD6C2C">
      <w:pPr>
        <w:pStyle w:val="Prrafodelista"/>
        <w:numPr>
          <w:ilvl w:val="0"/>
          <w:numId w:val="8"/>
        </w:numPr>
        <w:jc w:val="both"/>
      </w:pPr>
      <w:r w:rsidRPr="00B80810">
        <w:t xml:space="preserve">Les gusta viajar </w:t>
      </w:r>
      <w:r w:rsidR="001552DA" w:rsidRPr="00B80810">
        <w:t>a</w:t>
      </w:r>
      <w:r w:rsidRPr="00B80810">
        <w:t>l desierto.</w:t>
      </w:r>
    </w:p>
    <w:p w:rsidR="00AD6C2C" w:rsidRPr="00B80810" w:rsidRDefault="00AD6C2C" w:rsidP="00AD6C2C">
      <w:pPr>
        <w:pStyle w:val="Prrafodelista"/>
        <w:numPr>
          <w:ilvl w:val="0"/>
          <w:numId w:val="8"/>
        </w:numPr>
        <w:jc w:val="both"/>
      </w:pPr>
      <w:r w:rsidRPr="00B80810">
        <w:t>Ven todos los partidos de fútbol en Codpa.</w:t>
      </w:r>
    </w:p>
    <w:p w:rsidR="00AD6C2C" w:rsidRPr="00B80810" w:rsidRDefault="00AD6C2C" w:rsidP="00AD6C2C">
      <w:pPr>
        <w:pStyle w:val="Prrafodelista"/>
        <w:numPr>
          <w:ilvl w:val="0"/>
          <w:numId w:val="8"/>
        </w:numPr>
        <w:jc w:val="both"/>
      </w:pPr>
      <w:r w:rsidRPr="00B80810">
        <w:t>Están acostumbrados a las peripecias para ver los partidos de la selección.</w:t>
      </w:r>
    </w:p>
    <w:p w:rsidR="00AD6C2C" w:rsidRPr="00B80810" w:rsidRDefault="00AD6C2C" w:rsidP="00AD6C2C">
      <w:pPr>
        <w:pStyle w:val="Prrafodelista"/>
        <w:numPr>
          <w:ilvl w:val="0"/>
          <w:numId w:val="8"/>
        </w:numPr>
        <w:jc w:val="both"/>
      </w:pPr>
      <w:r w:rsidRPr="00B80810">
        <w:t>Se organizan para resolver un problema que afecta a todos.</w:t>
      </w:r>
    </w:p>
    <w:p w:rsidR="00AD6C2C" w:rsidRPr="00B80810" w:rsidRDefault="00AD6C2C" w:rsidP="00AD6C2C">
      <w:pPr>
        <w:jc w:val="both"/>
      </w:pPr>
      <w:r w:rsidRPr="00B80810">
        <w:t>HACER PREDICCIONES</w:t>
      </w:r>
    </w:p>
    <w:p w:rsidR="00AD6C2C" w:rsidRPr="00B80810" w:rsidRDefault="00AD6C2C" w:rsidP="00AD6C2C">
      <w:pPr>
        <w:pStyle w:val="Prrafodelista"/>
        <w:numPr>
          <w:ilvl w:val="0"/>
          <w:numId w:val="3"/>
        </w:numPr>
        <w:jc w:val="both"/>
      </w:pPr>
      <w:r w:rsidRPr="00B80810">
        <w:t>Probablemente un turista que lea este relato, si va a Codpa:</w:t>
      </w:r>
    </w:p>
    <w:p w:rsidR="00AD6C2C" w:rsidRPr="00B80810" w:rsidRDefault="00AD6C2C" w:rsidP="00AD6C2C">
      <w:pPr>
        <w:pStyle w:val="Prrafodelista"/>
        <w:numPr>
          <w:ilvl w:val="0"/>
          <w:numId w:val="9"/>
        </w:numPr>
        <w:jc w:val="both"/>
      </w:pPr>
      <w:r w:rsidRPr="00B80810">
        <w:t>Llevará su propio televisor.</w:t>
      </w:r>
    </w:p>
    <w:p w:rsidR="00AD6C2C" w:rsidRPr="00B80810" w:rsidRDefault="00AD6C2C" w:rsidP="00AD6C2C">
      <w:pPr>
        <w:pStyle w:val="Prrafodelista"/>
        <w:numPr>
          <w:ilvl w:val="0"/>
          <w:numId w:val="9"/>
        </w:numPr>
        <w:jc w:val="both"/>
      </w:pPr>
      <w:r w:rsidRPr="00B80810">
        <w:t>Irá a conocer Guañacagua, Timar y Camarones.</w:t>
      </w:r>
    </w:p>
    <w:p w:rsidR="00AD6C2C" w:rsidRPr="00B80810" w:rsidRDefault="001408D8" w:rsidP="00AD6C2C">
      <w:pPr>
        <w:pStyle w:val="Prrafodelista"/>
        <w:numPr>
          <w:ilvl w:val="0"/>
          <w:numId w:val="9"/>
        </w:numPr>
        <w:jc w:val="both"/>
      </w:pPr>
      <w:r w:rsidRPr="00B80810">
        <w:t>Llevará un generador de electricidad.</w:t>
      </w:r>
    </w:p>
    <w:p w:rsidR="001408D8" w:rsidRPr="00B80810" w:rsidRDefault="001408D8" w:rsidP="00AD6C2C">
      <w:pPr>
        <w:pStyle w:val="Prrafodelista"/>
        <w:numPr>
          <w:ilvl w:val="0"/>
          <w:numId w:val="9"/>
        </w:numPr>
        <w:jc w:val="both"/>
      </w:pPr>
      <w:r w:rsidRPr="00B80810">
        <w:t>Buscará a don Basilio para conversar con él.</w:t>
      </w:r>
    </w:p>
    <w:p w:rsidR="001408D8" w:rsidRPr="00B80810" w:rsidRDefault="005E719C" w:rsidP="001408D8">
      <w:pPr>
        <w:jc w:val="both"/>
      </w:pPr>
      <w:r w:rsidRPr="00B80810">
        <w:t>HALLAR EL SIGNIFICADO DE PALABRAS POR CONTEXTO.</w:t>
      </w:r>
    </w:p>
    <w:p w:rsidR="005E719C" w:rsidRPr="00B80810" w:rsidRDefault="005E719C" w:rsidP="005E719C">
      <w:pPr>
        <w:pStyle w:val="Prrafodelista"/>
        <w:numPr>
          <w:ilvl w:val="0"/>
          <w:numId w:val="3"/>
        </w:numPr>
        <w:jc w:val="both"/>
      </w:pPr>
      <w:r w:rsidRPr="00B80810">
        <w:t>En el primer párrafo, en la expresión “Sus paisajes son alucinantes” la palabra “alucinantes” significa:</w:t>
      </w:r>
    </w:p>
    <w:p w:rsidR="005E719C" w:rsidRPr="00B80810" w:rsidRDefault="005E719C" w:rsidP="005E719C">
      <w:pPr>
        <w:pStyle w:val="Prrafodelista"/>
        <w:numPr>
          <w:ilvl w:val="0"/>
          <w:numId w:val="10"/>
        </w:numPr>
        <w:jc w:val="both"/>
      </w:pPr>
      <w:r w:rsidRPr="00B80810">
        <w:t>Deslumbrantes</w:t>
      </w:r>
      <w:r w:rsidRPr="00B80810">
        <w:tab/>
        <w:t>B. Caóticos</w:t>
      </w:r>
      <w:r w:rsidRPr="00B80810">
        <w:tab/>
        <w:t>C. Desérticos</w:t>
      </w:r>
      <w:r w:rsidRPr="00B80810">
        <w:tab/>
        <w:t>E. Precarios</w:t>
      </w:r>
    </w:p>
    <w:p w:rsidR="005E719C" w:rsidRPr="00B80810" w:rsidRDefault="005E719C" w:rsidP="005E719C">
      <w:pPr>
        <w:jc w:val="both"/>
      </w:pPr>
      <w:r w:rsidRPr="00B80810">
        <w:t>SACAR CONCLUSIONES Y HACER INFERENCIAS</w:t>
      </w:r>
    </w:p>
    <w:p w:rsidR="005E719C" w:rsidRPr="00B80810" w:rsidRDefault="005E719C" w:rsidP="005E719C">
      <w:pPr>
        <w:pStyle w:val="Prrafodelista"/>
        <w:numPr>
          <w:ilvl w:val="0"/>
          <w:numId w:val="3"/>
        </w:numPr>
        <w:jc w:val="both"/>
      </w:pPr>
      <w:r w:rsidRPr="00B80810">
        <w:t>Del texto se infiere que:</w:t>
      </w:r>
    </w:p>
    <w:p w:rsidR="005E719C" w:rsidRPr="00B80810" w:rsidRDefault="005E719C" w:rsidP="005E719C">
      <w:pPr>
        <w:pStyle w:val="Prrafodelista"/>
        <w:numPr>
          <w:ilvl w:val="0"/>
          <w:numId w:val="11"/>
        </w:numPr>
        <w:jc w:val="both"/>
      </w:pPr>
      <w:r w:rsidRPr="00B80810">
        <w:t>El turista volverá a Codpa.</w:t>
      </w:r>
    </w:p>
    <w:p w:rsidR="005E719C" w:rsidRPr="00B80810" w:rsidRDefault="005E719C" w:rsidP="005E719C">
      <w:pPr>
        <w:pStyle w:val="Prrafodelista"/>
        <w:numPr>
          <w:ilvl w:val="0"/>
          <w:numId w:val="11"/>
        </w:numPr>
        <w:jc w:val="both"/>
      </w:pPr>
      <w:r w:rsidRPr="00B80810">
        <w:t>Los poblados del norte son una gran oportunidad para conocer el desierto.</w:t>
      </w:r>
    </w:p>
    <w:p w:rsidR="005E719C" w:rsidRPr="00B80810" w:rsidRDefault="005E719C" w:rsidP="005E719C">
      <w:pPr>
        <w:pStyle w:val="Prrafodelista"/>
        <w:numPr>
          <w:ilvl w:val="0"/>
          <w:numId w:val="11"/>
        </w:numPr>
        <w:jc w:val="both"/>
      </w:pPr>
      <w:r w:rsidRPr="00B80810">
        <w:t>Algunos poblados del desierto pueden desaparecer debido a la falta de habitantes.</w:t>
      </w:r>
    </w:p>
    <w:p w:rsidR="005E719C" w:rsidRPr="00B80810" w:rsidRDefault="005E719C" w:rsidP="005E719C">
      <w:pPr>
        <w:pStyle w:val="Prrafodelista"/>
        <w:numPr>
          <w:ilvl w:val="0"/>
          <w:numId w:val="11"/>
        </w:numPr>
        <w:jc w:val="both"/>
      </w:pPr>
      <w:r w:rsidRPr="00B80810">
        <w:t>La gente de los poblados rescata las tradiciones para mantenerse vigentes.</w:t>
      </w:r>
    </w:p>
    <w:p w:rsidR="005E719C" w:rsidRPr="00B80810" w:rsidRDefault="005E719C" w:rsidP="005E719C">
      <w:pPr>
        <w:pStyle w:val="Prrafodelista"/>
        <w:ind w:left="1080"/>
        <w:jc w:val="both"/>
      </w:pPr>
    </w:p>
    <w:p w:rsidR="00D44A43" w:rsidRDefault="00D44A43" w:rsidP="005E719C">
      <w:pPr>
        <w:pStyle w:val="Prrafodelista"/>
        <w:ind w:left="1080"/>
        <w:jc w:val="both"/>
      </w:pPr>
    </w:p>
    <w:p w:rsidR="00D44A43" w:rsidRDefault="00D44A43" w:rsidP="005E719C">
      <w:pPr>
        <w:pStyle w:val="Prrafodelista"/>
        <w:ind w:left="1080"/>
        <w:jc w:val="both"/>
      </w:pPr>
    </w:p>
    <w:p w:rsidR="00D44A43" w:rsidRDefault="00D44A43" w:rsidP="005E719C">
      <w:pPr>
        <w:pStyle w:val="Prrafodelista"/>
        <w:ind w:left="1080"/>
        <w:jc w:val="both"/>
      </w:pPr>
    </w:p>
    <w:p w:rsidR="00D44A43" w:rsidRDefault="00D44A43" w:rsidP="005E719C">
      <w:pPr>
        <w:pStyle w:val="Prrafodelista"/>
        <w:ind w:left="1080"/>
        <w:jc w:val="both"/>
      </w:pPr>
    </w:p>
    <w:p w:rsidR="00D44A43" w:rsidRDefault="00D44A43" w:rsidP="005E719C">
      <w:pPr>
        <w:pStyle w:val="Prrafodelista"/>
        <w:ind w:left="1080"/>
        <w:jc w:val="both"/>
      </w:pPr>
    </w:p>
    <w:p w:rsidR="00D44A43" w:rsidRDefault="00D44A43" w:rsidP="005E719C">
      <w:pPr>
        <w:pStyle w:val="Prrafodelista"/>
        <w:ind w:left="1080"/>
        <w:jc w:val="both"/>
      </w:pPr>
    </w:p>
    <w:p w:rsidR="00D44A43" w:rsidRDefault="00D44A43" w:rsidP="005E719C">
      <w:pPr>
        <w:pStyle w:val="Prrafodelista"/>
        <w:ind w:left="1080"/>
        <w:jc w:val="both"/>
      </w:pPr>
    </w:p>
    <w:p w:rsidR="005E719C" w:rsidRPr="00B80810" w:rsidRDefault="005E719C" w:rsidP="005E719C">
      <w:pPr>
        <w:pStyle w:val="Prrafodelista"/>
        <w:ind w:left="1080"/>
        <w:jc w:val="both"/>
      </w:pPr>
      <w:r w:rsidRPr="00B80810">
        <w:lastRenderedPageBreak/>
        <w:t>DISTINGUIR ENTRE HECHO Y OPINIÓN</w:t>
      </w:r>
    </w:p>
    <w:p w:rsidR="005E719C" w:rsidRPr="00B80810" w:rsidRDefault="005E719C" w:rsidP="005E719C">
      <w:pPr>
        <w:pStyle w:val="Prrafodelista"/>
        <w:ind w:left="1080"/>
        <w:jc w:val="both"/>
      </w:pPr>
    </w:p>
    <w:p w:rsidR="005E719C" w:rsidRPr="00B80810" w:rsidRDefault="005E719C" w:rsidP="005E719C">
      <w:pPr>
        <w:pStyle w:val="Prrafodelista"/>
        <w:numPr>
          <w:ilvl w:val="0"/>
          <w:numId w:val="3"/>
        </w:numPr>
        <w:jc w:val="both"/>
      </w:pPr>
      <w:r w:rsidRPr="00B80810">
        <w:t>¿Qué enunciado es una opinión?</w:t>
      </w:r>
    </w:p>
    <w:p w:rsidR="005E719C" w:rsidRPr="00B80810" w:rsidRDefault="005E719C" w:rsidP="005E719C">
      <w:pPr>
        <w:pStyle w:val="Prrafodelista"/>
        <w:numPr>
          <w:ilvl w:val="0"/>
          <w:numId w:val="12"/>
        </w:numPr>
        <w:jc w:val="both"/>
      </w:pPr>
      <w:r w:rsidRPr="00B80810">
        <w:t>La iglesia de este poblado tiene una torre campanario.</w:t>
      </w:r>
    </w:p>
    <w:p w:rsidR="005E719C" w:rsidRPr="00B80810" w:rsidRDefault="005E719C" w:rsidP="005E719C">
      <w:pPr>
        <w:pStyle w:val="Prrafodelista"/>
        <w:numPr>
          <w:ilvl w:val="0"/>
          <w:numId w:val="12"/>
        </w:numPr>
        <w:jc w:val="both"/>
      </w:pPr>
      <w:r w:rsidRPr="00B80810">
        <w:t>Promete ser un excelente destino turístico del norte.</w:t>
      </w:r>
    </w:p>
    <w:p w:rsidR="005E719C" w:rsidRPr="00B80810" w:rsidRDefault="005E719C" w:rsidP="005E719C">
      <w:pPr>
        <w:pStyle w:val="Prrafodelista"/>
        <w:numPr>
          <w:ilvl w:val="0"/>
          <w:numId w:val="12"/>
        </w:numPr>
        <w:jc w:val="both"/>
      </w:pPr>
      <w:r w:rsidRPr="00B80810">
        <w:t>Este es el único sitio en kilómetros donde se capta la señal de canal 13 que llega por el aire.</w:t>
      </w:r>
    </w:p>
    <w:p w:rsidR="005E719C" w:rsidRPr="00B80810" w:rsidRDefault="005E719C" w:rsidP="005E719C">
      <w:pPr>
        <w:pStyle w:val="Prrafodelista"/>
        <w:numPr>
          <w:ilvl w:val="0"/>
          <w:numId w:val="12"/>
        </w:numPr>
        <w:jc w:val="both"/>
      </w:pPr>
      <w:r w:rsidRPr="00B80810">
        <w:t>A 28 kilómetros de Codpa se encuentra Timar, pequeño pueblo de una sola calle.</w:t>
      </w:r>
    </w:p>
    <w:p w:rsidR="005E719C" w:rsidRPr="00B80810" w:rsidRDefault="005E719C" w:rsidP="005E719C">
      <w:pPr>
        <w:jc w:val="both"/>
      </w:pPr>
      <w:r w:rsidRPr="00B80810">
        <w:t>IDENTIFICAR EL PROPÓSITO DEL AUTOR.</w:t>
      </w:r>
    </w:p>
    <w:p w:rsidR="005E719C" w:rsidRPr="00B80810" w:rsidRDefault="005E719C" w:rsidP="005E719C">
      <w:pPr>
        <w:pStyle w:val="Prrafodelista"/>
        <w:numPr>
          <w:ilvl w:val="0"/>
          <w:numId w:val="3"/>
        </w:numPr>
        <w:jc w:val="both"/>
      </w:pPr>
      <w:r w:rsidRPr="00B80810">
        <w:t>El principal propósito del autor del texto es:</w:t>
      </w:r>
    </w:p>
    <w:p w:rsidR="005E719C" w:rsidRPr="00B80810" w:rsidRDefault="005E719C" w:rsidP="005E719C">
      <w:pPr>
        <w:pStyle w:val="Prrafodelista"/>
        <w:numPr>
          <w:ilvl w:val="0"/>
          <w:numId w:val="13"/>
        </w:numPr>
        <w:jc w:val="both"/>
      </w:pPr>
      <w:r w:rsidRPr="00B80810">
        <w:t>Persuadir</w:t>
      </w:r>
      <w:r w:rsidRPr="00B80810">
        <w:tab/>
      </w:r>
      <w:r w:rsidRPr="00B80810">
        <w:tab/>
        <w:t>B. Informar</w:t>
      </w:r>
      <w:r w:rsidRPr="00B80810">
        <w:tab/>
        <w:t>C. Enseñar</w:t>
      </w:r>
      <w:r w:rsidRPr="00B80810">
        <w:tab/>
        <w:t>D. Entretener.</w:t>
      </w:r>
    </w:p>
    <w:p w:rsidR="005E719C" w:rsidRPr="00B80810" w:rsidRDefault="005E719C" w:rsidP="005E719C">
      <w:pPr>
        <w:jc w:val="both"/>
      </w:pPr>
      <w:r w:rsidRPr="00B80810">
        <w:t>INTERPRETAR LENGUAJE FIGURADO</w:t>
      </w:r>
    </w:p>
    <w:p w:rsidR="005E719C" w:rsidRPr="00B80810" w:rsidRDefault="005E719C" w:rsidP="00722949">
      <w:pPr>
        <w:pStyle w:val="Prrafodelista"/>
        <w:numPr>
          <w:ilvl w:val="0"/>
          <w:numId w:val="3"/>
        </w:numPr>
        <w:jc w:val="both"/>
      </w:pPr>
      <w:r w:rsidRPr="00B80810">
        <w:t xml:space="preserve">En el segundo párrafo, en el enunciado “no queda otra que partir cerro arriba”, la expresión “no queda otra “, </w:t>
      </w:r>
      <w:r w:rsidR="00722949" w:rsidRPr="00B80810">
        <w:t>es un ejemplo de:</w:t>
      </w:r>
    </w:p>
    <w:p w:rsidR="00722949" w:rsidRPr="00B80810" w:rsidRDefault="00722949" w:rsidP="00722949">
      <w:pPr>
        <w:pStyle w:val="Prrafodelista"/>
        <w:numPr>
          <w:ilvl w:val="0"/>
          <w:numId w:val="15"/>
        </w:numPr>
        <w:jc w:val="both"/>
      </w:pPr>
      <w:r w:rsidRPr="00B80810">
        <w:t>Expresión idiomática</w:t>
      </w:r>
      <w:r w:rsidRPr="00B80810">
        <w:tab/>
        <w:t>B. Metáfora</w:t>
      </w:r>
      <w:r w:rsidRPr="00B80810">
        <w:tab/>
        <w:t>C. Personificación</w:t>
      </w:r>
      <w:r w:rsidRPr="00B80810">
        <w:tab/>
        <w:t>D. Símil</w:t>
      </w:r>
    </w:p>
    <w:p w:rsidR="00722949" w:rsidRPr="00B80810" w:rsidRDefault="00722949" w:rsidP="00722949">
      <w:pPr>
        <w:pStyle w:val="Prrafodelista"/>
        <w:jc w:val="both"/>
      </w:pPr>
    </w:p>
    <w:p w:rsidR="0045049B" w:rsidRPr="00B80810" w:rsidRDefault="0045049B" w:rsidP="00722949">
      <w:pPr>
        <w:pStyle w:val="Prrafodelista"/>
        <w:jc w:val="both"/>
      </w:pPr>
      <w:r w:rsidRPr="00B80810">
        <w:t>RESUMIR</w:t>
      </w:r>
    </w:p>
    <w:p w:rsidR="0045049B" w:rsidRPr="00B80810" w:rsidRDefault="0045049B" w:rsidP="00722949">
      <w:pPr>
        <w:pStyle w:val="Prrafodelista"/>
        <w:jc w:val="both"/>
      </w:pPr>
    </w:p>
    <w:p w:rsidR="0045049B" w:rsidRPr="00B80810" w:rsidRDefault="0045049B" w:rsidP="0045049B">
      <w:pPr>
        <w:pStyle w:val="Prrafodelista"/>
        <w:numPr>
          <w:ilvl w:val="0"/>
          <w:numId w:val="3"/>
        </w:numPr>
        <w:jc w:val="both"/>
      </w:pPr>
      <w:r w:rsidRPr="00B80810">
        <w:t>¿Qué enunciado es un resumen del texto?</w:t>
      </w:r>
    </w:p>
    <w:p w:rsidR="0045049B" w:rsidRPr="00B80810" w:rsidRDefault="0045049B" w:rsidP="0045049B">
      <w:pPr>
        <w:pStyle w:val="Prrafodelista"/>
        <w:numPr>
          <w:ilvl w:val="0"/>
          <w:numId w:val="16"/>
        </w:numPr>
        <w:jc w:val="both"/>
      </w:pPr>
      <w:r w:rsidRPr="00B80810">
        <w:t>Codpa es un lugar turístico que cada vez tiene menos habitantes.</w:t>
      </w:r>
    </w:p>
    <w:p w:rsidR="0045049B" w:rsidRPr="00B80810" w:rsidRDefault="0045049B" w:rsidP="0045049B">
      <w:pPr>
        <w:pStyle w:val="Prrafodelista"/>
        <w:numPr>
          <w:ilvl w:val="0"/>
          <w:numId w:val="16"/>
        </w:numPr>
        <w:jc w:val="both"/>
      </w:pPr>
      <w:r w:rsidRPr="00B80810">
        <w:t>Un turista llega al valle de Codpa, se maravilla por los cerros del desierto y comenta sobre los pequeños poblados que lo componen.</w:t>
      </w:r>
    </w:p>
    <w:p w:rsidR="0045049B" w:rsidRPr="00B80810" w:rsidRDefault="0045049B" w:rsidP="0045049B">
      <w:pPr>
        <w:pStyle w:val="Prrafodelista"/>
        <w:numPr>
          <w:ilvl w:val="0"/>
          <w:numId w:val="16"/>
        </w:numPr>
        <w:jc w:val="both"/>
      </w:pPr>
      <w:r w:rsidRPr="00B80810">
        <w:t>Un joven turista relata sus aventuras para ver un partido de la selección en el desierto de Codpa y luego recorre los pueblos.</w:t>
      </w:r>
    </w:p>
    <w:p w:rsidR="0045049B" w:rsidRPr="00B80810" w:rsidRDefault="0045049B" w:rsidP="0045049B">
      <w:pPr>
        <w:pStyle w:val="Prrafodelista"/>
        <w:numPr>
          <w:ilvl w:val="0"/>
          <w:numId w:val="16"/>
        </w:numPr>
        <w:jc w:val="both"/>
      </w:pPr>
      <w:r w:rsidRPr="00B80810">
        <w:t>Codpa es un valle sin tecnología y obliga a sus visitantes e ingeniárselas para ver televisión pero les ofrece como recompensa un buen paisaje.</w:t>
      </w:r>
    </w:p>
    <w:p w:rsidR="0045049B" w:rsidRDefault="0045049B" w:rsidP="0045049B">
      <w:pPr>
        <w:jc w:val="both"/>
      </w:pPr>
    </w:p>
    <w:p w:rsidR="005F2EF7" w:rsidRDefault="005F2EF7" w:rsidP="0045049B">
      <w:pPr>
        <w:jc w:val="both"/>
      </w:pPr>
    </w:p>
    <w:p w:rsidR="005F2EF7" w:rsidRDefault="005F2EF7" w:rsidP="0045049B">
      <w:pPr>
        <w:jc w:val="both"/>
      </w:pPr>
    </w:p>
    <w:p w:rsidR="005F2EF7" w:rsidRDefault="005F2EF7" w:rsidP="0045049B">
      <w:pPr>
        <w:jc w:val="both"/>
      </w:pPr>
    </w:p>
    <w:p w:rsidR="005F2EF7" w:rsidRDefault="005F2EF7" w:rsidP="0045049B">
      <w:pPr>
        <w:jc w:val="both"/>
      </w:pPr>
    </w:p>
    <w:p w:rsidR="005F2EF7" w:rsidRDefault="005F2EF7" w:rsidP="0045049B">
      <w:pPr>
        <w:jc w:val="both"/>
      </w:pPr>
    </w:p>
    <w:p w:rsidR="005F2EF7" w:rsidRDefault="005F2EF7" w:rsidP="0045049B">
      <w:pPr>
        <w:jc w:val="both"/>
      </w:pPr>
    </w:p>
    <w:p w:rsidR="005F2EF7" w:rsidRDefault="005F2EF7" w:rsidP="0045049B">
      <w:pPr>
        <w:jc w:val="both"/>
      </w:pPr>
    </w:p>
    <w:p w:rsidR="005F2EF7" w:rsidRDefault="005F2EF7" w:rsidP="0045049B">
      <w:pPr>
        <w:jc w:val="both"/>
      </w:pPr>
    </w:p>
    <w:p w:rsidR="005F2EF7" w:rsidRDefault="005F2EF7" w:rsidP="0045049B">
      <w:pPr>
        <w:jc w:val="both"/>
      </w:pPr>
    </w:p>
    <w:p w:rsidR="005F2EF7" w:rsidRDefault="005F2EF7" w:rsidP="0045049B">
      <w:pPr>
        <w:jc w:val="both"/>
      </w:pPr>
    </w:p>
    <w:p w:rsidR="005F2EF7" w:rsidRDefault="005F2EF7" w:rsidP="0045049B">
      <w:pPr>
        <w:jc w:val="both"/>
      </w:pPr>
    </w:p>
    <w:p w:rsidR="005F2EF7" w:rsidRDefault="005F2EF7" w:rsidP="0045049B">
      <w:pPr>
        <w:jc w:val="both"/>
      </w:pPr>
    </w:p>
    <w:p w:rsidR="005F2EF7" w:rsidRDefault="005F2EF7" w:rsidP="0045049B">
      <w:pPr>
        <w:jc w:val="both"/>
      </w:pPr>
    </w:p>
    <w:p w:rsidR="005F2EF7" w:rsidRDefault="005F2EF7" w:rsidP="0045049B">
      <w:pPr>
        <w:jc w:val="both"/>
      </w:pPr>
    </w:p>
    <w:p w:rsidR="005F2EF7" w:rsidRDefault="005F2EF7" w:rsidP="0045049B">
      <w:pPr>
        <w:jc w:val="both"/>
      </w:pPr>
    </w:p>
    <w:p w:rsidR="005F2EF7" w:rsidRDefault="005F2EF7" w:rsidP="0045049B">
      <w:pPr>
        <w:jc w:val="both"/>
      </w:pPr>
    </w:p>
    <w:p w:rsidR="005F2EF7" w:rsidRDefault="005F2EF7" w:rsidP="0045049B">
      <w:pPr>
        <w:jc w:val="both"/>
      </w:pPr>
    </w:p>
    <w:p w:rsidR="005F2EF7" w:rsidRDefault="005F2EF7" w:rsidP="0045049B">
      <w:pPr>
        <w:jc w:val="both"/>
      </w:pPr>
    </w:p>
    <w:p w:rsidR="005F2EF7" w:rsidRPr="00B80810" w:rsidRDefault="005F2EF7" w:rsidP="0045049B">
      <w:pPr>
        <w:jc w:val="both"/>
      </w:pPr>
    </w:p>
    <w:p w:rsidR="00B80810" w:rsidRDefault="005F2EF7">
      <w:pPr>
        <w:jc w:val="both"/>
      </w:pPr>
      <w:r>
        <w:lastRenderedPageBreak/>
        <w:t>VOCABULARIO DE CONTEXTO</w:t>
      </w:r>
    </w:p>
    <w:p w:rsidR="005F2EF7" w:rsidRDefault="005F2EF7" w:rsidP="005F2EF7">
      <w:pPr>
        <w:spacing w:after="0" w:line="240" w:lineRule="auto"/>
        <w:jc w:val="both"/>
      </w:pPr>
      <w:r>
        <w:t xml:space="preserve">1. “Todo  grupo  u  organización  cuyos miembros  están </w:t>
      </w:r>
      <w:r w:rsidRPr="009C2DDB">
        <w:rPr>
          <w:u w:val="single"/>
        </w:rPr>
        <w:t xml:space="preserve"> </w:t>
      </w:r>
      <w:r w:rsidRPr="00361399">
        <w:rPr>
          <w:b/>
          <w:u w:val="single"/>
        </w:rPr>
        <w:t>unidos</w:t>
      </w:r>
      <w:r>
        <w:t xml:space="preserve">  por  ideas  e  ideales  </w:t>
      </w:r>
      <w:r w:rsidRPr="00361399">
        <w:rPr>
          <w:b/>
          <w:u w:val="single"/>
        </w:rPr>
        <w:t>comunes</w:t>
      </w:r>
      <w:r>
        <w:t xml:space="preserve"> tiene sus símbolos y rituales </w:t>
      </w:r>
      <w:r w:rsidRPr="003D039E">
        <w:rPr>
          <w:b/>
          <w:u w:val="single"/>
        </w:rPr>
        <w:t>distintivos</w:t>
      </w:r>
      <w:r>
        <w:t xml:space="preserve">. Para los cristianos, el símbolo más sagrado es la cruz y el ritual más </w:t>
      </w:r>
      <w:r w:rsidRPr="003D039E">
        <w:rPr>
          <w:b/>
          <w:i/>
          <w:u w:val="single"/>
        </w:rPr>
        <w:t xml:space="preserve">reverenciado </w:t>
      </w:r>
      <w:r>
        <w:t xml:space="preserve">la misa; para los médicos, existe el grado de doctor y el diagnóstico de la enfermedad. </w:t>
      </w:r>
    </w:p>
    <w:p w:rsidR="005F2EF7" w:rsidRDefault="005F2EF7" w:rsidP="005F2EF7">
      <w:pPr>
        <w:spacing w:after="0" w:line="240" w:lineRule="auto"/>
        <w:jc w:val="both"/>
      </w:pPr>
      <w:r>
        <w:t xml:space="preserve"> </w:t>
      </w:r>
    </w:p>
    <w:p w:rsidR="005F2EF7" w:rsidRDefault="005F2EF7" w:rsidP="005F2EF7">
      <w:pPr>
        <w:spacing w:after="0" w:line="240" w:lineRule="auto"/>
        <w:jc w:val="both"/>
      </w:pPr>
      <w:r>
        <w:t xml:space="preserve">2.  Las personas, en tanto que  individuos y miembros de un grupo, cuidan estos símbolos y rituales  como a  sus </w:t>
      </w:r>
      <w:r w:rsidRPr="003D039E">
        <w:rPr>
          <w:b/>
          <w:u w:val="single"/>
        </w:rPr>
        <w:t>posesiones</w:t>
      </w:r>
      <w:r>
        <w:t xml:space="preserve"> más </w:t>
      </w:r>
      <w:r w:rsidRPr="003D039E">
        <w:rPr>
          <w:b/>
          <w:u w:val="single"/>
        </w:rPr>
        <w:t>valiosas</w:t>
      </w:r>
      <w:r>
        <w:t xml:space="preserve"> que deben  ser protegidas de usurpadores, especialmente  de  los  que  no  son miembros  del  grupo.  En  efecto,  lo  </w:t>
      </w:r>
      <w:r w:rsidRPr="003D039E">
        <w:rPr>
          <w:b/>
          <w:u w:val="single"/>
        </w:rPr>
        <w:t>contemplan</w:t>
      </w:r>
      <w:r>
        <w:t xml:space="preserve">  como cosas sagradas cuya pureza deben</w:t>
      </w:r>
      <w:r w:rsidRPr="009C2DDB">
        <w:rPr>
          <w:u w:val="single"/>
        </w:rPr>
        <w:t xml:space="preserve"> </w:t>
      </w:r>
      <w:r w:rsidRPr="003D039E">
        <w:rPr>
          <w:b/>
          <w:u w:val="single"/>
        </w:rPr>
        <w:t>salvaguardar</w:t>
      </w:r>
      <w:r>
        <w:t xml:space="preserve"> vigilantemente contra  la </w:t>
      </w:r>
      <w:r w:rsidRPr="003D039E">
        <w:rPr>
          <w:b/>
          <w:u w:val="single"/>
        </w:rPr>
        <w:t>contaminación</w:t>
      </w:r>
      <w:r>
        <w:t xml:space="preserve"> de los que están dentro del grupo así como de los que están fuera. </w:t>
      </w:r>
    </w:p>
    <w:p w:rsidR="005F2EF7" w:rsidRDefault="005F2EF7" w:rsidP="005F2EF7">
      <w:pPr>
        <w:spacing w:after="0" w:line="240" w:lineRule="auto"/>
        <w:jc w:val="both"/>
      </w:pPr>
    </w:p>
    <w:p w:rsidR="005F2EF7" w:rsidRDefault="005F2EF7" w:rsidP="005F2EF7">
      <w:pPr>
        <w:spacing w:after="0" w:line="240" w:lineRule="auto"/>
        <w:jc w:val="both"/>
      </w:pPr>
      <w:r>
        <w:t xml:space="preserve">3.  Los psiquiatras </w:t>
      </w:r>
      <w:r w:rsidRPr="003D039E">
        <w:rPr>
          <w:b/>
          <w:u w:val="single"/>
        </w:rPr>
        <w:t>constituyen</w:t>
      </w:r>
      <w:r>
        <w:t xml:space="preserve"> un grupo. Ya que son médicos, su gremio es un subgrupo de la profesión médica como un todo. Por lo tanto, los dos grupos tienen en común el grado de  doctor  y  el  diagnóstico  de  la  enfermedad  como  su  principal  símbolo  y  ritual.  Tienen también en común muchos de los otros símbolos y </w:t>
      </w:r>
      <w:r w:rsidRPr="003D039E">
        <w:rPr>
          <w:b/>
          <w:u w:val="single"/>
        </w:rPr>
        <w:t>rituales</w:t>
      </w:r>
      <w:r w:rsidRPr="003D039E">
        <w:rPr>
          <w:b/>
        </w:rPr>
        <w:t xml:space="preserve"> </w:t>
      </w:r>
      <w:r>
        <w:t xml:space="preserve">de la medicina, como la bata blanca,  las recetas, el uso de  los hospitales,  las clínicas,  las enfermeras y  las medicinas. Si éstos  son  los  símbolos y  rituales que  tienen en  común  los médicos y  los psiquiatras, ¿cuáles son los símbolos y rituales que los </w:t>
      </w:r>
      <w:r w:rsidRPr="003D039E">
        <w:rPr>
          <w:b/>
          <w:u w:val="single"/>
        </w:rPr>
        <w:t>distinguen</w:t>
      </w:r>
      <w:r>
        <w:t xml:space="preserve">? </w:t>
      </w:r>
    </w:p>
    <w:p w:rsidR="005F2EF7" w:rsidRDefault="005F2EF7" w:rsidP="005F2EF7">
      <w:pPr>
        <w:spacing w:after="0" w:line="240" w:lineRule="auto"/>
        <w:jc w:val="both"/>
      </w:pPr>
      <w:r>
        <w:t xml:space="preserve"> </w:t>
      </w:r>
    </w:p>
    <w:p w:rsidR="005F2EF7" w:rsidRDefault="005F2EF7" w:rsidP="005F2EF7">
      <w:pPr>
        <w:spacing w:after="0" w:line="240" w:lineRule="auto"/>
        <w:jc w:val="both"/>
      </w:pPr>
      <w:r>
        <w:t xml:space="preserve">4.  El símbolo que </w:t>
      </w:r>
      <w:r w:rsidRPr="003D039E">
        <w:rPr>
          <w:b/>
          <w:u w:val="single"/>
        </w:rPr>
        <w:t>caracteriza</w:t>
      </w:r>
      <w:r>
        <w:t xml:space="preserve"> más </w:t>
      </w:r>
      <w:r w:rsidRPr="003D039E">
        <w:rPr>
          <w:b/>
          <w:u w:val="single"/>
        </w:rPr>
        <w:t>específicamente</w:t>
      </w:r>
      <w:r>
        <w:t xml:space="preserve"> a  los psiquiatras como miembros de un grupo  distintivo  de  doctores  es  el  </w:t>
      </w:r>
      <w:r w:rsidRPr="003D039E">
        <w:rPr>
          <w:b/>
          <w:u w:val="single"/>
        </w:rPr>
        <w:t>concepto</w:t>
      </w:r>
      <w:r>
        <w:t xml:space="preserve">  de  esquizofrenia;  y  el  ritual  que  más claramente  los  distingue  es  el  diagnóstico  de  dicha  enfermedad  en  personas  que  no desean ser sus pacientes. </w:t>
      </w:r>
    </w:p>
    <w:p w:rsidR="005F2EF7" w:rsidRDefault="005F2EF7" w:rsidP="005F2EF7">
      <w:pPr>
        <w:spacing w:after="0" w:line="240" w:lineRule="auto"/>
        <w:jc w:val="both"/>
      </w:pPr>
    </w:p>
    <w:p w:rsidR="005F2EF7" w:rsidRDefault="005F2EF7" w:rsidP="005F2EF7">
      <w:pPr>
        <w:spacing w:after="0" w:line="240" w:lineRule="auto"/>
        <w:jc w:val="both"/>
      </w:pPr>
      <w:r>
        <w:t xml:space="preserve">5.  Cuando un sacerdote bendice agua, ésta se convierte en agua bendita y, por lo tanto, es portadora de los poderes más </w:t>
      </w:r>
      <w:r w:rsidRPr="003D039E">
        <w:rPr>
          <w:b/>
          <w:u w:val="single"/>
        </w:rPr>
        <w:t>beneficiosos</w:t>
      </w:r>
      <w:r w:rsidRPr="003D039E">
        <w:rPr>
          <w:b/>
        </w:rPr>
        <w:t>.</w:t>
      </w:r>
      <w:r>
        <w:t xml:space="preserve"> De una manera similar, cuando un psiquiatra maldice  a  una  persona,  ésta  se  convierte  en  una  esquizofrénica  y,  por  lo  tanto,  es portadora  de  los  poderes más </w:t>
      </w:r>
      <w:r w:rsidRPr="003D039E">
        <w:rPr>
          <w:b/>
          <w:u w:val="single"/>
        </w:rPr>
        <w:t>malignos</w:t>
      </w:r>
      <w:r>
        <w:t xml:space="preserve">. Como  “divino” y  “demoníaco”,  esquizofrénico” es un  concepto maravillosamente </w:t>
      </w:r>
      <w:r w:rsidRPr="000766DF">
        <w:rPr>
          <w:b/>
          <w:u w:val="single"/>
        </w:rPr>
        <w:t>vago</w:t>
      </w:r>
      <w:r>
        <w:t xml:space="preserve"> en  su  contenido y espantosamente </w:t>
      </w:r>
      <w:r w:rsidRPr="000766DF">
        <w:rPr>
          <w:b/>
          <w:u w:val="single"/>
        </w:rPr>
        <w:t>aterrador</w:t>
      </w:r>
      <w:r>
        <w:t xml:space="preserve"> en sus </w:t>
      </w:r>
      <w:r w:rsidRPr="003D039E">
        <w:rPr>
          <w:b/>
          <w:u w:val="single"/>
        </w:rPr>
        <w:t>implicaciones</w:t>
      </w:r>
      <w:r>
        <w:t xml:space="preserve">.  </w:t>
      </w:r>
    </w:p>
    <w:p w:rsidR="005F2EF7" w:rsidRDefault="005F2EF7" w:rsidP="005F2EF7">
      <w:pPr>
        <w:spacing w:after="0" w:line="240" w:lineRule="auto"/>
        <w:jc w:val="both"/>
      </w:pPr>
    </w:p>
    <w:p w:rsidR="005F2EF7" w:rsidRDefault="005F2EF7" w:rsidP="005F2EF7">
      <w:pPr>
        <w:spacing w:after="0" w:line="240" w:lineRule="auto"/>
        <w:jc w:val="both"/>
      </w:pPr>
      <w:r>
        <w:t xml:space="preserve">6.  En este libro trataré de mostrar cómo la esquizofrenia se ha convertido en el Cristo en la cruz  que  </w:t>
      </w:r>
      <w:r w:rsidRPr="003D039E">
        <w:rPr>
          <w:b/>
          <w:u w:val="single"/>
        </w:rPr>
        <w:t>veneran</w:t>
      </w:r>
      <w:r>
        <w:t xml:space="preserve">  los  psiquiatras,  y  en  cuyo  nombre  </w:t>
      </w:r>
      <w:r w:rsidRPr="003D039E">
        <w:rPr>
          <w:b/>
          <w:u w:val="single"/>
        </w:rPr>
        <w:t>avanzan</w:t>
      </w:r>
      <w:r w:rsidRPr="003D039E">
        <w:rPr>
          <w:b/>
        </w:rPr>
        <w:t xml:space="preserve"> </w:t>
      </w:r>
      <w:r>
        <w:t xml:space="preserve"> en  la  batalla  para reconquistar  la  razón  de  la  sinrazón, y  la  salud  de  la  </w:t>
      </w:r>
      <w:r w:rsidRPr="003D039E">
        <w:rPr>
          <w:b/>
          <w:u w:val="single"/>
        </w:rPr>
        <w:t>insania</w:t>
      </w:r>
      <w:r>
        <w:t xml:space="preserve">;  cómo  la  reverencia hacia ésta se ha convertido en el distintivo de  la ortodoxia psiquiátrica, y  la  </w:t>
      </w:r>
      <w:r w:rsidRPr="003D039E">
        <w:rPr>
          <w:b/>
          <w:u w:val="single"/>
        </w:rPr>
        <w:t>irreverencia</w:t>
      </w:r>
      <w:r w:rsidRPr="003D039E">
        <w:rPr>
          <w:b/>
        </w:rPr>
        <w:t xml:space="preserve"> </w:t>
      </w:r>
      <w:r>
        <w:t xml:space="preserve">hacia ésta en el distintivo de la herejía psiquiátrica; y cómo nuestra comprensión de ambas, la psiquiatría y la esquizofrenia, puede ser ampliada si tomamos este “diagnóstico” como si fuera un símbolo religioso y no una enfermedad médica.” </w:t>
      </w:r>
    </w:p>
    <w:p w:rsidR="005F2EF7" w:rsidRDefault="005F2EF7" w:rsidP="005F2EF7">
      <w:pPr>
        <w:spacing w:after="0" w:line="240" w:lineRule="auto"/>
        <w:jc w:val="right"/>
        <w:rPr>
          <w:b/>
        </w:rPr>
      </w:pPr>
      <w:r w:rsidRPr="009C2DDB">
        <w:rPr>
          <w:b/>
        </w:rPr>
        <w:t>Thomas Sa</w:t>
      </w:r>
      <w:r>
        <w:rPr>
          <w:b/>
        </w:rPr>
        <w:t>n</w:t>
      </w:r>
      <w:r w:rsidRPr="009C2DDB">
        <w:rPr>
          <w:b/>
        </w:rPr>
        <w:t>z, Prefacio a Esquizofrenia, el Símbolo Sagrado de la Psiquiatría</w:t>
      </w:r>
    </w:p>
    <w:p w:rsidR="005F2EF7" w:rsidRDefault="005F2EF7" w:rsidP="005F2EF7">
      <w:pPr>
        <w:spacing w:after="0" w:line="240" w:lineRule="auto"/>
        <w:rPr>
          <w:b/>
        </w:rPr>
      </w:pPr>
    </w:p>
    <w:tbl>
      <w:tblPr>
        <w:tblStyle w:val="Tablaconcuadrcula"/>
        <w:tblW w:w="10934" w:type="dxa"/>
        <w:tblLook w:val="04A0" w:firstRow="1" w:lastRow="0" w:firstColumn="1" w:lastColumn="0" w:noHBand="0" w:noVBand="1"/>
      </w:tblPr>
      <w:tblGrid>
        <w:gridCol w:w="2835"/>
        <w:gridCol w:w="3037"/>
        <w:gridCol w:w="2336"/>
        <w:gridCol w:w="2726"/>
      </w:tblGrid>
      <w:tr w:rsidR="005F2EF7" w:rsidRPr="007764C8" w:rsidTr="00DD7509">
        <w:trPr>
          <w:trHeight w:val="2264"/>
        </w:trPr>
        <w:tc>
          <w:tcPr>
            <w:tcW w:w="0" w:type="auto"/>
          </w:tcPr>
          <w:p w:rsidR="005F2EF7" w:rsidRPr="007764C8" w:rsidRDefault="005F2EF7" w:rsidP="00DD7509">
            <w:pPr>
              <w:jc w:val="both"/>
            </w:pPr>
            <w:r w:rsidRPr="007764C8">
              <w:t xml:space="preserve">1)  UNIDOS </w:t>
            </w:r>
          </w:p>
          <w:p w:rsidR="005F2EF7" w:rsidRPr="007764C8" w:rsidRDefault="005F2EF7" w:rsidP="00DD7509">
            <w:pPr>
              <w:jc w:val="both"/>
            </w:pPr>
            <w:r w:rsidRPr="007764C8">
              <w:t xml:space="preserve"> A)  mezclados </w:t>
            </w:r>
          </w:p>
          <w:p w:rsidR="005F2EF7" w:rsidRPr="007764C8" w:rsidRDefault="005F2EF7" w:rsidP="00DD7509">
            <w:pPr>
              <w:jc w:val="both"/>
            </w:pPr>
            <w:r w:rsidRPr="007764C8">
              <w:t xml:space="preserve">B)  vinculados  </w:t>
            </w:r>
          </w:p>
          <w:p w:rsidR="005F2EF7" w:rsidRPr="007764C8" w:rsidRDefault="005F2EF7" w:rsidP="00DD7509">
            <w:pPr>
              <w:jc w:val="both"/>
            </w:pPr>
            <w:r w:rsidRPr="007764C8">
              <w:t xml:space="preserve">C)  reunidos </w:t>
            </w:r>
          </w:p>
          <w:p w:rsidR="005F2EF7" w:rsidRPr="007764C8" w:rsidRDefault="005F2EF7" w:rsidP="00DD7509">
            <w:pPr>
              <w:jc w:val="both"/>
            </w:pPr>
            <w:r w:rsidRPr="007764C8">
              <w:t xml:space="preserve">D)  anexados </w:t>
            </w:r>
          </w:p>
          <w:p w:rsidR="005F2EF7" w:rsidRPr="007764C8" w:rsidRDefault="005F2EF7" w:rsidP="00DD7509">
            <w:pPr>
              <w:jc w:val="both"/>
            </w:pPr>
            <w:r w:rsidRPr="007764C8">
              <w:t xml:space="preserve">E)  concatenados </w:t>
            </w:r>
          </w:p>
          <w:p w:rsidR="005F2EF7" w:rsidRPr="007764C8" w:rsidRDefault="005F2EF7" w:rsidP="00DD7509">
            <w:pPr>
              <w:jc w:val="both"/>
            </w:pPr>
          </w:p>
        </w:tc>
        <w:tc>
          <w:tcPr>
            <w:tcW w:w="0" w:type="auto"/>
          </w:tcPr>
          <w:p w:rsidR="005F2EF7" w:rsidRPr="007764C8" w:rsidRDefault="005F2EF7" w:rsidP="00DD7509">
            <w:pPr>
              <w:jc w:val="both"/>
            </w:pPr>
            <w:r w:rsidRPr="007764C8">
              <w:t xml:space="preserve">2)  COMUNES </w:t>
            </w:r>
          </w:p>
          <w:p w:rsidR="005F2EF7" w:rsidRPr="007764C8" w:rsidRDefault="005F2EF7" w:rsidP="00DD7509">
            <w:pPr>
              <w:jc w:val="both"/>
            </w:pPr>
            <w:r w:rsidRPr="007764C8">
              <w:t xml:space="preserve"> A)  triviales </w:t>
            </w:r>
          </w:p>
          <w:p w:rsidR="005F2EF7" w:rsidRPr="007764C8" w:rsidRDefault="005F2EF7" w:rsidP="00DD7509">
            <w:pPr>
              <w:jc w:val="both"/>
            </w:pPr>
            <w:r w:rsidRPr="007764C8">
              <w:t xml:space="preserve">B)  conocidos </w:t>
            </w:r>
          </w:p>
          <w:p w:rsidR="005F2EF7" w:rsidRPr="007764C8" w:rsidRDefault="005F2EF7" w:rsidP="00DD7509">
            <w:pPr>
              <w:jc w:val="both"/>
            </w:pPr>
            <w:r w:rsidRPr="007764C8">
              <w:t xml:space="preserve">C)  masivos </w:t>
            </w:r>
          </w:p>
          <w:p w:rsidR="005F2EF7" w:rsidRPr="007764C8" w:rsidRDefault="005F2EF7" w:rsidP="00DD7509">
            <w:pPr>
              <w:jc w:val="both"/>
            </w:pPr>
            <w:r w:rsidRPr="007764C8">
              <w:t xml:space="preserve">D)  compartidos  </w:t>
            </w:r>
          </w:p>
          <w:p w:rsidR="005F2EF7" w:rsidRPr="007764C8" w:rsidRDefault="005F2EF7" w:rsidP="00DD7509">
            <w:pPr>
              <w:jc w:val="both"/>
            </w:pPr>
            <w:r w:rsidRPr="007764C8">
              <w:t xml:space="preserve">E)  iguales  </w:t>
            </w:r>
          </w:p>
          <w:p w:rsidR="005F2EF7" w:rsidRPr="007764C8" w:rsidRDefault="005F2EF7" w:rsidP="00DD7509">
            <w:pPr>
              <w:jc w:val="both"/>
            </w:pPr>
          </w:p>
        </w:tc>
        <w:tc>
          <w:tcPr>
            <w:tcW w:w="0" w:type="auto"/>
          </w:tcPr>
          <w:p w:rsidR="005F2EF7" w:rsidRPr="007764C8" w:rsidRDefault="005F2EF7" w:rsidP="00DD7509">
            <w:pPr>
              <w:jc w:val="both"/>
            </w:pPr>
            <w:r w:rsidRPr="007764C8">
              <w:t xml:space="preserve">3)  DISTINTIVOS </w:t>
            </w:r>
          </w:p>
          <w:p w:rsidR="005F2EF7" w:rsidRPr="007764C8" w:rsidRDefault="005F2EF7" w:rsidP="00DD7509">
            <w:pPr>
              <w:jc w:val="both"/>
            </w:pPr>
            <w:r w:rsidRPr="007764C8">
              <w:t xml:space="preserve"> A)  diferenciados </w:t>
            </w:r>
          </w:p>
          <w:p w:rsidR="005F2EF7" w:rsidRPr="007764C8" w:rsidRDefault="005F2EF7" w:rsidP="00DD7509">
            <w:pPr>
              <w:jc w:val="both"/>
            </w:pPr>
            <w:r w:rsidRPr="007764C8">
              <w:t xml:space="preserve">B)  excluyentes </w:t>
            </w:r>
          </w:p>
          <w:p w:rsidR="005F2EF7" w:rsidRPr="007764C8" w:rsidRDefault="005F2EF7" w:rsidP="00DD7509">
            <w:pPr>
              <w:jc w:val="both"/>
            </w:pPr>
            <w:r w:rsidRPr="007764C8">
              <w:t xml:space="preserve">C)  peculiares  </w:t>
            </w:r>
          </w:p>
          <w:p w:rsidR="005F2EF7" w:rsidRPr="007764C8" w:rsidRDefault="005F2EF7" w:rsidP="00DD7509">
            <w:pPr>
              <w:jc w:val="both"/>
            </w:pPr>
            <w:r w:rsidRPr="007764C8">
              <w:t xml:space="preserve">D)  categóricos </w:t>
            </w:r>
          </w:p>
          <w:p w:rsidR="005F2EF7" w:rsidRPr="007764C8" w:rsidRDefault="005F2EF7" w:rsidP="00DD7509">
            <w:pPr>
              <w:jc w:val="both"/>
            </w:pPr>
            <w:r w:rsidRPr="007764C8">
              <w:t xml:space="preserve">E)  heterogéneos  </w:t>
            </w:r>
          </w:p>
        </w:tc>
        <w:tc>
          <w:tcPr>
            <w:tcW w:w="0" w:type="auto"/>
          </w:tcPr>
          <w:p w:rsidR="005F2EF7" w:rsidRPr="007764C8" w:rsidRDefault="005F2EF7" w:rsidP="00DD7509">
            <w:pPr>
              <w:jc w:val="both"/>
            </w:pPr>
            <w:r w:rsidRPr="007764C8">
              <w:t xml:space="preserve">4)  REVERENCIADO </w:t>
            </w:r>
          </w:p>
          <w:p w:rsidR="005F2EF7" w:rsidRPr="007764C8" w:rsidRDefault="005F2EF7" w:rsidP="00DD7509">
            <w:pPr>
              <w:jc w:val="both"/>
            </w:pPr>
            <w:r w:rsidRPr="007764C8">
              <w:t xml:space="preserve">A)  acatado </w:t>
            </w:r>
          </w:p>
          <w:p w:rsidR="005F2EF7" w:rsidRPr="007764C8" w:rsidRDefault="005F2EF7" w:rsidP="00DD7509">
            <w:pPr>
              <w:jc w:val="both"/>
            </w:pPr>
            <w:r w:rsidRPr="007764C8">
              <w:t xml:space="preserve">B)  observado </w:t>
            </w:r>
          </w:p>
          <w:p w:rsidR="005F2EF7" w:rsidRPr="007764C8" w:rsidRDefault="005F2EF7" w:rsidP="00DD7509">
            <w:pPr>
              <w:jc w:val="both"/>
            </w:pPr>
            <w:r w:rsidRPr="007764C8">
              <w:t xml:space="preserve">C)  venerado  </w:t>
            </w:r>
          </w:p>
          <w:p w:rsidR="005F2EF7" w:rsidRPr="007764C8" w:rsidRDefault="005F2EF7" w:rsidP="00DD7509">
            <w:pPr>
              <w:jc w:val="both"/>
            </w:pPr>
            <w:r w:rsidRPr="007764C8">
              <w:t xml:space="preserve">D)  sagrado </w:t>
            </w:r>
          </w:p>
          <w:p w:rsidR="005F2EF7" w:rsidRPr="007764C8" w:rsidRDefault="005F2EF7" w:rsidP="00DD7509">
            <w:pPr>
              <w:jc w:val="both"/>
            </w:pPr>
            <w:r w:rsidRPr="007764C8">
              <w:t xml:space="preserve">E)  aceptado  </w:t>
            </w:r>
          </w:p>
          <w:p w:rsidR="005F2EF7" w:rsidRPr="007764C8" w:rsidRDefault="005F2EF7" w:rsidP="00DD7509">
            <w:pPr>
              <w:jc w:val="both"/>
            </w:pPr>
          </w:p>
        </w:tc>
      </w:tr>
      <w:tr w:rsidR="005F2EF7" w:rsidRPr="007764C8" w:rsidTr="00DD7509">
        <w:trPr>
          <w:trHeight w:val="313"/>
        </w:trPr>
        <w:tc>
          <w:tcPr>
            <w:tcW w:w="0" w:type="auto"/>
          </w:tcPr>
          <w:p w:rsidR="005F2EF7" w:rsidRPr="007764C8" w:rsidRDefault="005F2EF7" w:rsidP="00DD7509">
            <w:pPr>
              <w:jc w:val="both"/>
            </w:pPr>
            <w:r w:rsidRPr="007764C8">
              <w:t xml:space="preserve">5)  POSESIONES </w:t>
            </w:r>
          </w:p>
          <w:p w:rsidR="005F2EF7" w:rsidRPr="007764C8" w:rsidRDefault="005F2EF7" w:rsidP="00DD7509">
            <w:pPr>
              <w:jc w:val="both"/>
            </w:pPr>
            <w:r w:rsidRPr="007764C8">
              <w:t xml:space="preserve"> A)  usufructos </w:t>
            </w:r>
          </w:p>
          <w:p w:rsidR="005F2EF7" w:rsidRPr="007764C8" w:rsidRDefault="005F2EF7" w:rsidP="00DD7509">
            <w:pPr>
              <w:jc w:val="both"/>
            </w:pPr>
            <w:r w:rsidRPr="007764C8">
              <w:t xml:space="preserve">B)  poderes </w:t>
            </w:r>
          </w:p>
          <w:p w:rsidR="005F2EF7" w:rsidRPr="007764C8" w:rsidRDefault="005F2EF7" w:rsidP="00DD7509">
            <w:pPr>
              <w:jc w:val="both"/>
            </w:pPr>
            <w:r w:rsidRPr="007764C8">
              <w:t xml:space="preserve">C)  bienes </w:t>
            </w:r>
          </w:p>
          <w:p w:rsidR="005F2EF7" w:rsidRPr="007764C8" w:rsidRDefault="005F2EF7" w:rsidP="00DD7509">
            <w:pPr>
              <w:jc w:val="both"/>
            </w:pPr>
            <w:r w:rsidRPr="007764C8">
              <w:t xml:space="preserve">D)  aptitudes </w:t>
            </w:r>
          </w:p>
          <w:p w:rsidR="005F2EF7" w:rsidRPr="007764C8" w:rsidRDefault="005F2EF7" w:rsidP="00DD7509">
            <w:pPr>
              <w:jc w:val="both"/>
            </w:pPr>
            <w:r w:rsidRPr="007764C8">
              <w:t>E)  lucros</w:t>
            </w:r>
          </w:p>
        </w:tc>
        <w:tc>
          <w:tcPr>
            <w:tcW w:w="0" w:type="auto"/>
          </w:tcPr>
          <w:p w:rsidR="005F2EF7" w:rsidRPr="007764C8" w:rsidRDefault="005F2EF7" w:rsidP="00DD7509">
            <w:pPr>
              <w:jc w:val="both"/>
            </w:pPr>
            <w:r w:rsidRPr="007764C8">
              <w:t xml:space="preserve">6)  VALIOSAS </w:t>
            </w:r>
          </w:p>
          <w:p w:rsidR="005F2EF7" w:rsidRPr="007764C8" w:rsidRDefault="005F2EF7" w:rsidP="00DD7509">
            <w:pPr>
              <w:jc w:val="both"/>
            </w:pPr>
            <w:r w:rsidRPr="007764C8">
              <w:t xml:space="preserve"> A)  preciadas  </w:t>
            </w:r>
          </w:p>
          <w:p w:rsidR="005F2EF7" w:rsidRPr="007764C8" w:rsidRDefault="005F2EF7" w:rsidP="00DD7509">
            <w:pPr>
              <w:jc w:val="both"/>
            </w:pPr>
            <w:r w:rsidRPr="007764C8">
              <w:t xml:space="preserve">B)  costosas </w:t>
            </w:r>
          </w:p>
          <w:p w:rsidR="005F2EF7" w:rsidRPr="007764C8" w:rsidRDefault="005F2EF7" w:rsidP="00DD7509">
            <w:pPr>
              <w:jc w:val="both"/>
            </w:pPr>
            <w:r w:rsidRPr="007764C8">
              <w:t xml:space="preserve">C)  dispendiosas </w:t>
            </w:r>
          </w:p>
          <w:p w:rsidR="005F2EF7" w:rsidRPr="007764C8" w:rsidRDefault="005F2EF7" w:rsidP="00DD7509">
            <w:pPr>
              <w:jc w:val="both"/>
            </w:pPr>
            <w:r w:rsidRPr="007764C8">
              <w:t xml:space="preserve">D)  meritorias </w:t>
            </w:r>
          </w:p>
          <w:p w:rsidR="005F2EF7" w:rsidRPr="007764C8" w:rsidRDefault="005F2EF7" w:rsidP="00DD7509">
            <w:pPr>
              <w:jc w:val="both"/>
            </w:pPr>
            <w:r w:rsidRPr="007764C8">
              <w:t xml:space="preserve">E)  plausibles </w:t>
            </w:r>
          </w:p>
          <w:p w:rsidR="005F2EF7" w:rsidRPr="007764C8" w:rsidRDefault="005F2EF7" w:rsidP="00DD7509">
            <w:pPr>
              <w:jc w:val="both"/>
            </w:pPr>
          </w:p>
        </w:tc>
        <w:tc>
          <w:tcPr>
            <w:tcW w:w="0" w:type="auto"/>
          </w:tcPr>
          <w:p w:rsidR="005F2EF7" w:rsidRPr="007764C8" w:rsidRDefault="005F2EF7" w:rsidP="00DD7509">
            <w:pPr>
              <w:jc w:val="both"/>
            </w:pPr>
            <w:r w:rsidRPr="007764C8">
              <w:t xml:space="preserve">7)  CONTEMPLAN </w:t>
            </w:r>
          </w:p>
          <w:p w:rsidR="005F2EF7" w:rsidRPr="007764C8" w:rsidRDefault="005F2EF7" w:rsidP="00DD7509">
            <w:pPr>
              <w:jc w:val="both"/>
            </w:pPr>
            <w:r w:rsidRPr="007764C8">
              <w:t xml:space="preserve">A)  perciben  </w:t>
            </w:r>
          </w:p>
          <w:p w:rsidR="005F2EF7" w:rsidRPr="007764C8" w:rsidRDefault="005F2EF7" w:rsidP="00DD7509">
            <w:pPr>
              <w:jc w:val="both"/>
            </w:pPr>
            <w:r w:rsidRPr="007764C8">
              <w:t xml:space="preserve">B)  vigilan </w:t>
            </w:r>
          </w:p>
          <w:p w:rsidR="005F2EF7" w:rsidRPr="007764C8" w:rsidRDefault="005F2EF7" w:rsidP="00DD7509">
            <w:pPr>
              <w:jc w:val="both"/>
            </w:pPr>
            <w:r w:rsidRPr="007764C8">
              <w:t xml:space="preserve">C)  atienden </w:t>
            </w:r>
          </w:p>
          <w:p w:rsidR="005F2EF7" w:rsidRPr="007764C8" w:rsidRDefault="005F2EF7" w:rsidP="00DD7509">
            <w:pPr>
              <w:jc w:val="both"/>
            </w:pPr>
            <w:r w:rsidRPr="007764C8">
              <w:t xml:space="preserve">D)  acechan </w:t>
            </w:r>
          </w:p>
          <w:p w:rsidR="005F2EF7" w:rsidRPr="007764C8" w:rsidRDefault="005F2EF7" w:rsidP="00DD7509">
            <w:pPr>
              <w:jc w:val="both"/>
            </w:pPr>
            <w:r w:rsidRPr="007764C8">
              <w:t xml:space="preserve">E)  admiran  </w:t>
            </w:r>
          </w:p>
        </w:tc>
        <w:tc>
          <w:tcPr>
            <w:tcW w:w="0" w:type="auto"/>
          </w:tcPr>
          <w:p w:rsidR="005F2EF7" w:rsidRPr="007764C8" w:rsidRDefault="005F2EF7" w:rsidP="00DD7509">
            <w:pPr>
              <w:jc w:val="both"/>
            </w:pPr>
            <w:r w:rsidRPr="007764C8">
              <w:t xml:space="preserve">8)  SALVAGUARDAR </w:t>
            </w:r>
          </w:p>
          <w:p w:rsidR="005F2EF7" w:rsidRPr="007764C8" w:rsidRDefault="005F2EF7" w:rsidP="00DD7509">
            <w:pPr>
              <w:jc w:val="both"/>
            </w:pPr>
            <w:r w:rsidRPr="007764C8">
              <w:t xml:space="preserve">A)  redimir </w:t>
            </w:r>
          </w:p>
          <w:p w:rsidR="005F2EF7" w:rsidRPr="007764C8" w:rsidRDefault="005F2EF7" w:rsidP="00DD7509">
            <w:pPr>
              <w:jc w:val="both"/>
            </w:pPr>
            <w:r w:rsidRPr="007764C8">
              <w:t xml:space="preserve">B)  rescatar </w:t>
            </w:r>
          </w:p>
          <w:p w:rsidR="005F2EF7" w:rsidRPr="007764C8" w:rsidRDefault="005F2EF7" w:rsidP="00DD7509">
            <w:pPr>
              <w:jc w:val="both"/>
            </w:pPr>
            <w:r w:rsidRPr="007764C8">
              <w:t xml:space="preserve">C)  proteger </w:t>
            </w:r>
          </w:p>
          <w:p w:rsidR="005F2EF7" w:rsidRPr="007764C8" w:rsidRDefault="005F2EF7" w:rsidP="00DD7509">
            <w:pPr>
              <w:jc w:val="both"/>
            </w:pPr>
            <w:r w:rsidRPr="007764C8">
              <w:t xml:space="preserve">D)  sostener </w:t>
            </w:r>
          </w:p>
          <w:p w:rsidR="005F2EF7" w:rsidRPr="007764C8" w:rsidRDefault="005F2EF7" w:rsidP="00DD7509">
            <w:pPr>
              <w:jc w:val="both"/>
            </w:pPr>
            <w:r w:rsidRPr="007764C8">
              <w:t xml:space="preserve">E)  conservar  </w:t>
            </w:r>
          </w:p>
          <w:p w:rsidR="005F2EF7" w:rsidRPr="007764C8" w:rsidRDefault="005F2EF7" w:rsidP="00DD7509">
            <w:pPr>
              <w:jc w:val="both"/>
            </w:pPr>
          </w:p>
          <w:p w:rsidR="005F2EF7" w:rsidRDefault="005F2EF7" w:rsidP="00DD7509">
            <w:pPr>
              <w:jc w:val="both"/>
            </w:pPr>
          </w:p>
          <w:p w:rsidR="005F2EF7" w:rsidRDefault="005F2EF7" w:rsidP="00DD7509">
            <w:pPr>
              <w:jc w:val="both"/>
            </w:pPr>
          </w:p>
          <w:p w:rsidR="005F2EF7" w:rsidRPr="007764C8" w:rsidRDefault="005F2EF7" w:rsidP="00DD7509">
            <w:pPr>
              <w:jc w:val="both"/>
            </w:pPr>
          </w:p>
        </w:tc>
      </w:tr>
      <w:tr w:rsidR="005F2EF7" w:rsidRPr="007764C8" w:rsidTr="00DD7509">
        <w:trPr>
          <w:trHeight w:val="328"/>
        </w:trPr>
        <w:tc>
          <w:tcPr>
            <w:tcW w:w="0" w:type="auto"/>
          </w:tcPr>
          <w:p w:rsidR="005F2EF7" w:rsidRPr="007764C8" w:rsidRDefault="005F2EF7" w:rsidP="00DD7509">
            <w:pPr>
              <w:jc w:val="both"/>
            </w:pPr>
            <w:r w:rsidRPr="007764C8">
              <w:t xml:space="preserve">9)   CONTAMINACIÓN    </w:t>
            </w:r>
          </w:p>
          <w:p w:rsidR="005F2EF7" w:rsidRPr="007764C8" w:rsidRDefault="005F2EF7" w:rsidP="00DD7509">
            <w:pPr>
              <w:jc w:val="both"/>
            </w:pPr>
            <w:r w:rsidRPr="007764C8">
              <w:t xml:space="preserve">A)  vicio </w:t>
            </w:r>
          </w:p>
          <w:p w:rsidR="005F2EF7" w:rsidRPr="007764C8" w:rsidRDefault="005F2EF7" w:rsidP="00DD7509">
            <w:pPr>
              <w:jc w:val="both"/>
            </w:pPr>
            <w:r w:rsidRPr="007764C8">
              <w:t xml:space="preserve">B)  depravación </w:t>
            </w:r>
          </w:p>
          <w:p w:rsidR="005F2EF7" w:rsidRPr="007764C8" w:rsidRDefault="005F2EF7" w:rsidP="00DD7509">
            <w:pPr>
              <w:jc w:val="both"/>
            </w:pPr>
            <w:r w:rsidRPr="007764C8">
              <w:t xml:space="preserve">C)  corrupción </w:t>
            </w:r>
          </w:p>
          <w:p w:rsidR="005F2EF7" w:rsidRPr="007764C8" w:rsidRDefault="005F2EF7" w:rsidP="00DD7509">
            <w:pPr>
              <w:jc w:val="both"/>
            </w:pPr>
            <w:r w:rsidRPr="007764C8">
              <w:t xml:space="preserve">D)  suciedad </w:t>
            </w:r>
          </w:p>
          <w:p w:rsidR="005F2EF7" w:rsidRPr="007764C8" w:rsidRDefault="005F2EF7" w:rsidP="00DD7509">
            <w:pPr>
              <w:jc w:val="both"/>
            </w:pPr>
            <w:r w:rsidRPr="007764C8">
              <w:t xml:space="preserve">E)  defecto  </w:t>
            </w:r>
          </w:p>
        </w:tc>
        <w:tc>
          <w:tcPr>
            <w:tcW w:w="0" w:type="auto"/>
          </w:tcPr>
          <w:p w:rsidR="005F2EF7" w:rsidRPr="007764C8" w:rsidRDefault="005F2EF7" w:rsidP="00DD7509">
            <w:pPr>
              <w:jc w:val="both"/>
            </w:pPr>
            <w:r w:rsidRPr="007764C8">
              <w:t xml:space="preserve">10)   CONSTITUYEN </w:t>
            </w:r>
          </w:p>
          <w:p w:rsidR="005F2EF7" w:rsidRPr="007764C8" w:rsidRDefault="005F2EF7" w:rsidP="00DD7509">
            <w:pPr>
              <w:jc w:val="both"/>
            </w:pPr>
            <w:r w:rsidRPr="007764C8">
              <w:t xml:space="preserve"> A)  pertenecen </w:t>
            </w:r>
          </w:p>
          <w:p w:rsidR="005F2EF7" w:rsidRPr="007764C8" w:rsidRDefault="005F2EF7" w:rsidP="00DD7509">
            <w:pPr>
              <w:jc w:val="both"/>
            </w:pPr>
            <w:r w:rsidRPr="007764C8">
              <w:t xml:space="preserve">B)  fundan </w:t>
            </w:r>
          </w:p>
          <w:p w:rsidR="005F2EF7" w:rsidRPr="007764C8" w:rsidRDefault="005F2EF7" w:rsidP="00DD7509">
            <w:pPr>
              <w:jc w:val="both"/>
            </w:pPr>
            <w:r w:rsidRPr="007764C8">
              <w:t xml:space="preserve">C)  instauran </w:t>
            </w:r>
          </w:p>
          <w:p w:rsidR="005F2EF7" w:rsidRPr="007764C8" w:rsidRDefault="005F2EF7" w:rsidP="00DD7509">
            <w:pPr>
              <w:jc w:val="both"/>
            </w:pPr>
            <w:r w:rsidRPr="007764C8">
              <w:t xml:space="preserve">D)  forman </w:t>
            </w:r>
          </w:p>
          <w:p w:rsidR="005F2EF7" w:rsidRPr="007764C8" w:rsidRDefault="005F2EF7" w:rsidP="00DD7509">
            <w:pPr>
              <w:jc w:val="both"/>
            </w:pPr>
            <w:r w:rsidRPr="007764C8">
              <w:t xml:space="preserve">E)  organizan </w:t>
            </w:r>
          </w:p>
          <w:p w:rsidR="005F2EF7" w:rsidRPr="007764C8" w:rsidRDefault="005F2EF7" w:rsidP="00DD7509">
            <w:pPr>
              <w:jc w:val="both"/>
            </w:pPr>
            <w:r w:rsidRPr="007764C8">
              <w:t xml:space="preserve"> </w:t>
            </w:r>
          </w:p>
          <w:p w:rsidR="005F2EF7" w:rsidRPr="007764C8" w:rsidRDefault="005F2EF7" w:rsidP="00DD7509">
            <w:pPr>
              <w:jc w:val="both"/>
            </w:pPr>
          </w:p>
        </w:tc>
        <w:tc>
          <w:tcPr>
            <w:tcW w:w="0" w:type="auto"/>
          </w:tcPr>
          <w:p w:rsidR="005F2EF7" w:rsidRPr="007764C8" w:rsidRDefault="005F2EF7" w:rsidP="00DD7509">
            <w:pPr>
              <w:jc w:val="both"/>
            </w:pPr>
            <w:r w:rsidRPr="007764C8">
              <w:t xml:space="preserve">11)   RITUALES </w:t>
            </w:r>
          </w:p>
          <w:p w:rsidR="005F2EF7" w:rsidRPr="007764C8" w:rsidRDefault="005F2EF7" w:rsidP="00DD7509">
            <w:pPr>
              <w:jc w:val="both"/>
            </w:pPr>
            <w:r w:rsidRPr="007764C8">
              <w:t xml:space="preserve">A)  oficios </w:t>
            </w:r>
          </w:p>
          <w:p w:rsidR="005F2EF7" w:rsidRPr="007764C8" w:rsidRDefault="005F2EF7" w:rsidP="00DD7509">
            <w:pPr>
              <w:jc w:val="both"/>
            </w:pPr>
            <w:r w:rsidRPr="007764C8">
              <w:t xml:space="preserve">B)  misas </w:t>
            </w:r>
          </w:p>
          <w:p w:rsidR="005F2EF7" w:rsidRPr="007764C8" w:rsidRDefault="005F2EF7" w:rsidP="00DD7509">
            <w:pPr>
              <w:jc w:val="both"/>
            </w:pPr>
            <w:r w:rsidRPr="007764C8">
              <w:t xml:space="preserve">C)  liturgias </w:t>
            </w:r>
          </w:p>
          <w:p w:rsidR="005F2EF7" w:rsidRPr="007764C8" w:rsidRDefault="005F2EF7" w:rsidP="00DD7509">
            <w:pPr>
              <w:jc w:val="both"/>
            </w:pPr>
            <w:r w:rsidRPr="007764C8">
              <w:t xml:space="preserve">D)  hábitos </w:t>
            </w:r>
          </w:p>
          <w:p w:rsidR="005F2EF7" w:rsidRPr="007764C8" w:rsidRDefault="005F2EF7" w:rsidP="00DD7509">
            <w:pPr>
              <w:jc w:val="both"/>
            </w:pPr>
            <w:r w:rsidRPr="007764C8">
              <w:t xml:space="preserve">E)  ceremonias  </w:t>
            </w:r>
          </w:p>
        </w:tc>
        <w:tc>
          <w:tcPr>
            <w:tcW w:w="0" w:type="auto"/>
          </w:tcPr>
          <w:p w:rsidR="005F2EF7" w:rsidRPr="007764C8" w:rsidRDefault="005F2EF7" w:rsidP="00DD7509">
            <w:pPr>
              <w:jc w:val="both"/>
            </w:pPr>
            <w:r w:rsidRPr="007764C8">
              <w:t xml:space="preserve">12)   DISTINGUEN </w:t>
            </w:r>
          </w:p>
          <w:p w:rsidR="005F2EF7" w:rsidRPr="007764C8" w:rsidRDefault="005F2EF7" w:rsidP="00DD7509">
            <w:pPr>
              <w:jc w:val="both"/>
            </w:pPr>
            <w:r w:rsidRPr="007764C8">
              <w:t xml:space="preserve">A)  representan </w:t>
            </w:r>
          </w:p>
          <w:p w:rsidR="005F2EF7" w:rsidRPr="007764C8" w:rsidRDefault="005F2EF7" w:rsidP="00DD7509">
            <w:pPr>
              <w:jc w:val="both"/>
            </w:pPr>
            <w:r w:rsidRPr="007764C8">
              <w:t xml:space="preserve">B)  separan </w:t>
            </w:r>
          </w:p>
          <w:p w:rsidR="005F2EF7" w:rsidRPr="007764C8" w:rsidRDefault="005F2EF7" w:rsidP="00DD7509">
            <w:pPr>
              <w:jc w:val="both"/>
            </w:pPr>
            <w:r w:rsidRPr="007764C8">
              <w:t xml:space="preserve">C)  diferencian  </w:t>
            </w:r>
          </w:p>
          <w:p w:rsidR="005F2EF7" w:rsidRPr="007764C8" w:rsidRDefault="005F2EF7" w:rsidP="00DD7509">
            <w:pPr>
              <w:jc w:val="both"/>
            </w:pPr>
            <w:r w:rsidRPr="007764C8">
              <w:t xml:space="preserve">D)  evidencian </w:t>
            </w:r>
          </w:p>
          <w:p w:rsidR="005F2EF7" w:rsidRPr="007764C8" w:rsidRDefault="005F2EF7" w:rsidP="00DD7509">
            <w:pPr>
              <w:jc w:val="both"/>
            </w:pPr>
            <w:r w:rsidRPr="007764C8">
              <w:t xml:space="preserve">E)  determinan </w:t>
            </w:r>
          </w:p>
          <w:p w:rsidR="005F2EF7" w:rsidRPr="007764C8" w:rsidRDefault="005F2EF7" w:rsidP="00DD7509">
            <w:pPr>
              <w:jc w:val="both"/>
            </w:pPr>
          </w:p>
          <w:p w:rsidR="005F2EF7" w:rsidRPr="007764C8" w:rsidRDefault="005F2EF7" w:rsidP="00DD7509">
            <w:pPr>
              <w:jc w:val="both"/>
            </w:pPr>
          </w:p>
        </w:tc>
      </w:tr>
      <w:tr w:rsidR="005F2EF7" w:rsidRPr="007764C8" w:rsidTr="00DD7509">
        <w:trPr>
          <w:trHeight w:val="313"/>
        </w:trPr>
        <w:tc>
          <w:tcPr>
            <w:tcW w:w="0" w:type="auto"/>
          </w:tcPr>
          <w:p w:rsidR="005F2EF7" w:rsidRPr="007764C8" w:rsidRDefault="005F2EF7" w:rsidP="00DD7509">
            <w:pPr>
              <w:jc w:val="both"/>
            </w:pPr>
            <w:r w:rsidRPr="007764C8">
              <w:t xml:space="preserve">13)   CARACTERIZA </w:t>
            </w:r>
          </w:p>
          <w:p w:rsidR="005F2EF7" w:rsidRPr="007764C8" w:rsidRDefault="005F2EF7" w:rsidP="00DD7509">
            <w:pPr>
              <w:jc w:val="both"/>
            </w:pPr>
            <w:r w:rsidRPr="007764C8">
              <w:t xml:space="preserve">A)  identifica  </w:t>
            </w:r>
          </w:p>
          <w:p w:rsidR="005F2EF7" w:rsidRPr="007764C8" w:rsidRDefault="005F2EF7" w:rsidP="00DD7509">
            <w:pPr>
              <w:jc w:val="both"/>
            </w:pPr>
            <w:r w:rsidRPr="007764C8">
              <w:t xml:space="preserve">B)  señala </w:t>
            </w:r>
          </w:p>
          <w:p w:rsidR="005F2EF7" w:rsidRPr="007764C8" w:rsidRDefault="005F2EF7" w:rsidP="00DD7509">
            <w:pPr>
              <w:jc w:val="both"/>
            </w:pPr>
            <w:r w:rsidRPr="007764C8">
              <w:t xml:space="preserve">C)  personifica </w:t>
            </w:r>
          </w:p>
          <w:p w:rsidR="005F2EF7" w:rsidRPr="007764C8" w:rsidRDefault="005F2EF7" w:rsidP="00DD7509">
            <w:pPr>
              <w:jc w:val="both"/>
            </w:pPr>
            <w:r w:rsidRPr="007764C8">
              <w:t xml:space="preserve">D)  unifica </w:t>
            </w:r>
          </w:p>
          <w:p w:rsidR="005F2EF7" w:rsidRPr="007764C8" w:rsidRDefault="005F2EF7" w:rsidP="00DD7509">
            <w:pPr>
              <w:jc w:val="both"/>
            </w:pPr>
            <w:r w:rsidRPr="007764C8">
              <w:t xml:space="preserve">E)  designa </w:t>
            </w:r>
          </w:p>
          <w:p w:rsidR="005F2EF7" w:rsidRPr="007764C8" w:rsidRDefault="005F2EF7" w:rsidP="00DD7509">
            <w:pPr>
              <w:jc w:val="both"/>
            </w:pPr>
          </w:p>
        </w:tc>
        <w:tc>
          <w:tcPr>
            <w:tcW w:w="0" w:type="auto"/>
          </w:tcPr>
          <w:p w:rsidR="005F2EF7" w:rsidRPr="007764C8" w:rsidRDefault="005F2EF7" w:rsidP="00DD7509">
            <w:pPr>
              <w:jc w:val="both"/>
            </w:pPr>
            <w:r w:rsidRPr="007764C8">
              <w:t xml:space="preserve">14)   ESPECÍFICAMENTE </w:t>
            </w:r>
          </w:p>
          <w:p w:rsidR="005F2EF7" w:rsidRPr="007764C8" w:rsidRDefault="005F2EF7" w:rsidP="00DD7509">
            <w:pPr>
              <w:jc w:val="both"/>
            </w:pPr>
            <w:r w:rsidRPr="007764C8">
              <w:t xml:space="preserve">A)  sucintamente </w:t>
            </w:r>
          </w:p>
          <w:p w:rsidR="005F2EF7" w:rsidRPr="007764C8" w:rsidRDefault="005F2EF7" w:rsidP="00DD7509">
            <w:pPr>
              <w:jc w:val="both"/>
            </w:pPr>
            <w:r w:rsidRPr="007764C8">
              <w:t xml:space="preserve">B)  claramente </w:t>
            </w:r>
          </w:p>
          <w:p w:rsidR="005F2EF7" w:rsidRPr="007764C8" w:rsidRDefault="005F2EF7" w:rsidP="00DD7509">
            <w:pPr>
              <w:jc w:val="both"/>
            </w:pPr>
            <w:r w:rsidRPr="007764C8">
              <w:t xml:space="preserve">C)  evidentemente </w:t>
            </w:r>
          </w:p>
          <w:p w:rsidR="005F2EF7" w:rsidRPr="007764C8" w:rsidRDefault="005F2EF7" w:rsidP="00DD7509">
            <w:pPr>
              <w:jc w:val="both"/>
            </w:pPr>
            <w:r w:rsidRPr="007764C8">
              <w:t xml:space="preserve">D)  originalmente </w:t>
            </w:r>
          </w:p>
          <w:p w:rsidR="005F2EF7" w:rsidRPr="007764C8" w:rsidRDefault="005F2EF7" w:rsidP="00DD7509">
            <w:pPr>
              <w:jc w:val="both"/>
            </w:pPr>
            <w:r w:rsidRPr="007764C8">
              <w:t xml:space="preserve">E)  concretamente </w:t>
            </w:r>
          </w:p>
          <w:p w:rsidR="005F2EF7" w:rsidRPr="007764C8" w:rsidRDefault="005F2EF7" w:rsidP="00DD7509">
            <w:pPr>
              <w:jc w:val="both"/>
            </w:pPr>
          </w:p>
        </w:tc>
        <w:tc>
          <w:tcPr>
            <w:tcW w:w="0" w:type="auto"/>
          </w:tcPr>
          <w:p w:rsidR="005F2EF7" w:rsidRPr="007764C8" w:rsidRDefault="005F2EF7" w:rsidP="00DD7509">
            <w:pPr>
              <w:jc w:val="both"/>
            </w:pPr>
            <w:r w:rsidRPr="007764C8">
              <w:t xml:space="preserve">15)   CONCEPTO </w:t>
            </w:r>
          </w:p>
          <w:p w:rsidR="005F2EF7" w:rsidRPr="007764C8" w:rsidRDefault="005F2EF7" w:rsidP="00DD7509">
            <w:pPr>
              <w:jc w:val="both"/>
            </w:pPr>
            <w:r w:rsidRPr="007764C8">
              <w:t xml:space="preserve">A)  frase </w:t>
            </w:r>
          </w:p>
          <w:p w:rsidR="005F2EF7" w:rsidRPr="007764C8" w:rsidRDefault="005F2EF7" w:rsidP="00DD7509">
            <w:pPr>
              <w:jc w:val="both"/>
            </w:pPr>
            <w:r w:rsidRPr="007764C8">
              <w:t xml:space="preserve">B)  teoría </w:t>
            </w:r>
          </w:p>
          <w:p w:rsidR="005F2EF7" w:rsidRPr="007764C8" w:rsidRDefault="005F2EF7" w:rsidP="00DD7509">
            <w:pPr>
              <w:jc w:val="both"/>
            </w:pPr>
            <w:r w:rsidRPr="007764C8">
              <w:t xml:space="preserve">C)  noción </w:t>
            </w:r>
          </w:p>
          <w:p w:rsidR="005F2EF7" w:rsidRPr="007764C8" w:rsidRDefault="005F2EF7" w:rsidP="00DD7509">
            <w:pPr>
              <w:jc w:val="both"/>
            </w:pPr>
            <w:r w:rsidRPr="007764C8">
              <w:t xml:space="preserve">D)  paradigma </w:t>
            </w:r>
          </w:p>
          <w:p w:rsidR="005F2EF7" w:rsidRPr="007764C8" w:rsidRDefault="005F2EF7" w:rsidP="00DD7509">
            <w:pPr>
              <w:jc w:val="both"/>
            </w:pPr>
            <w:r w:rsidRPr="007764C8">
              <w:t xml:space="preserve">E)  ideología </w:t>
            </w:r>
          </w:p>
          <w:p w:rsidR="005F2EF7" w:rsidRPr="007764C8" w:rsidRDefault="005F2EF7" w:rsidP="00DD7509">
            <w:pPr>
              <w:jc w:val="both"/>
            </w:pPr>
          </w:p>
        </w:tc>
        <w:tc>
          <w:tcPr>
            <w:tcW w:w="0" w:type="auto"/>
          </w:tcPr>
          <w:p w:rsidR="005F2EF7" w:rsidRPr="007764C8" w:rsidRDefault="005F2EF7" w:rsidP="00DD7509">
            <w:pPr>
              <w:jc w:val="both"/>
            </w:pPr>
            <w:r w:rsidRPr="007764C8">
              <w:t xml:space="preserve">16)   BENEFICIOSOS </w:t>
            </w:r>
          </w:p>
          <w:p w:rsidR="005F2EF7" w:rsidRPr="007764C8" w:rsidRDefault="005F2EF7" w:rsidP="00DD7509">
            <w:pPr>
              <w:jc w:val="both"/>
            </w:pPr>
            <w:r w:rsidRPr="007764C8">
              <w:t xml:space="preserve">A)  necesarios </w:t>
            </w:r>
          </w:p>
          <w:p w:rsidR="005F2EF7" w:rsidRPr="007764C8" w:rsidRDefault="005F2EF7" w:rsidP="00DD7509">
            <w:pPr>
              <w:jc w:val="both"/>
            </w:pPr>
            <w:r w:rsidRPr="007764C8">
              <w:t xml:space="preserve">B)  útiles </w:t>
            </w:r>
          </w:p>
          <w:p w:rsidR="005F2EF7" w:rsidRPr="007764C8" w:rsidRDefault="005F2EF7" w:rsidP="00DD7509">
            <w:pPr>
              <w:jc w:val="both"/>
            </w:pPr>
            <w:r w:rsidRPr="007764C8">
              <w:t xml:space="preserve">C)  provechosos </w:t>
            </w:r>
          </w:p>
          <w:p w:rsidR="005F2EF7" w:rsidRPr="007764C8" w:rsidRDefault="005F2EF7" w:rsidP="00DD7509">
            <w:pPr>
              <w:jc w:val="both"/>
            </w:pPr>
            <w:r w:rsidRPr="007764C8">
              <w:t xml:space="preserve">D)  adecuados </w:t>
            </w:r>
          </w:p>
          <w:p w:rsidR="005F2EF7" w:rsidRPr="007764C8" w:rsidRDefault="005F2EF7" w:rsidP="00DD7509">
            <w:pPr>
              <w:jc w:val="both"/>
            </w:pPr>
            <w:r w:rsidRPr="007764C8">
              <w:t xml:space="preserve">E)  pertinentes </w:t>
            </w:r>
          </w:p>
          <w:p w:rsidR="005F2EF7" w:rsidRPr="007764C8" w:rsidRDefault="005F2EF7" w:rsidP="00DD7509">
            <w:pPr>
              <w:jc w:val="both"/>
            </w:pPr>
            <w:r w:rsidRPr="007764C8">
              <w:t xml:space="preserve"> </w:t>
            </w:r>
          </w:p>
          <w:p w:rsidR="005F2EF7" w:rsidRPr="007764C8" w:rsidRDefault="005F2EF7" w:rsidP="00DD7509">
            <w:pPr>
              <w:jc w:val="both"/>
            </w:pPr>
          </w:p>
        </w:tc>
      </w:tr>
      <w:tr w:rsidR="005F2EF7" w:rsidRPr="007764C8" w:rsidTr="00DD7509">
        <w:trPr>
          <w:trHeight w:val="328"/>
        </w:trPr>
        <w:tc>
          <w:tcPr>
            <w:tcW w:w="0" w:type="auto"/>
          </w:tcPr>
          <w:p w:rsidR="005F2EF7" w:rsidRPr="007764C8" w:rsidRDefault="005F2EF7" w:rsidP="00DD7509">
            <w:pPr>
              <w:jc w:val="both"/>
            </w:pPr>
            <w:r w:rsidRPr="007764C8">
              <w:lastRenderedPageBreak/>
              <w:t xml:space="preserve">17)   MALIGNOS </w:t>
            </w:r>
          </w:p>
          <w:p w:rsidR="005F2EF7" w:rsidRPr="007764C8" w:rsidRDefault="005F2EF7" w:rsidP="00DD7509">
            <w:pPr>
              <w:jc w:val="both"/>
            </w:pPr>
            <w:r w:rsidRPr="007764C8">
              <w:t xml:space="preserve"> A)  demoníacos </w:t>
            </w:r>
          </w:p>
          <w:p w:rsidR="005F2EF7" w:rsidRPr="007764C8" w:rsidRDefault="005F2EF7" w:rsidP="00DD7509">
            <w:pPr>
              <w:jc w:val="both"/>
            </w:pPr>
            <w:r w:rsidRPr="007764C8">
              <w:t xml:space="preserve">B)  abyectos </w:t>
            </w:r>
          </w:p>
          <w:p w:rsidR="005F2EF7" w:rsidRPr="007764C8" w:rsidRDefault="005F2EF7" w:rsidP="00DD7509">
            <w:pPr>
              <w:jc w:val="both"/>
            </w:pPr>
            <w:r w:rsidRPr="007764C8">
              <w:t xml:space="preserve">C)  irreversibles </w:t>
            </w:r>
          </w:p>
          <w:p w:rsidR="005F2EF7" w:rsidRPr="007764C8" w:rsidRDefault="005F2EF7" w:rsidP="00DD7509">
            <w:pPr>
              <w:jc w:val="both"/>
            </w:pPr>
            <w:r w:rsidRPr="007764C8">
              <w:t xml:space="preserve">D)  lesivos  </w:t>
            </w:r>
          </w:p>
          <w:p w:rsidR="005F2EF7" w:rsidRPr="007764C8" w:rsidRDefault="005F2EF7" w:rsidP="00DD7509">
            <w:pPr>
              <w:jc w:val="both"/>
            </w:pPr>
            <w:r w:rsidRPr="007764C8">
              <w:t>E)  indeseables</w:t>
            </w:r>
          </w:p>
        </w:tc>
        <w:tc>
          <w:tcPr>
            <w:tcW w:w="0" w:type="auto"/>
          </w:tcPr>
          <w:p w:rsidR="005F2EF7" w:rsidRPr="007764C8" w:rsidRDefault="005F2EF7" w:rsidP="00DD7509">
            <w:pPr>
              <w:jc w:val="both"/>
            </w:pPr>
            <w:r w:rsidRPr="007764C8">
              <w:t xml:space="preserve">18)   VAGO </w:t>
            </w:r>
          </w:p>
          <w:p w:rsidR="005F2EF7" w:rsidRPr="007764C8" w:rsidRDefault="005F2EF7" w:rsidP="00DD7509">
            <w:pPr>
              <w:jc w:val="both"/>
            </w:pPr>
            <w:r w:rsidRPr="007764C8">
              <w:t xml:space="preserve">A)  extraviado </w:t>
            </w:r>
          </w:p>
          <w:p w:rsidR="005F2EF7" w:rsidRPr="007764C8" w:rsidRDefault="005F2EF7" w:rsidP="00DD7509">
            <w:pPr>
              <w:jc w:val="both"/>
            </w:pPr>
            <w:r w:rsidRPr="007764C8">
              <w:t xml:space="preserve">B)  erróneo </w:t>
            </w:r>
          </w:p>
          <w:p w:rsidR="005F2EF7" w:rsidRPr="007764C8" w:rsidRDefault="005F2EF7" w:rsidP="00DD7509">
            <w:pPr>
              <w:jc w:val="both"/>
            </w:pPr>
            <w:r w:rsidRPr="007764C8">
              <w:t xml:space="preserve">C)  equivocado </w:t>
            </w:r>
          </w:p>
          <w:p w:rsidR="005F2EF7" w:rsidRPr="007764C8" w:rsidRDefault="005F2EF7" w:rsidP="00DD7509">
            <w:pPr>
              <w:jc w:val="both"/>
            </w:pPr>
            <w:r w:rsidRPr="007764C8">
              <w:t xml:space="preserve">D)  equívoco  </w:t>
            </w:r>
          </w:p>
          <w:p w:rsidR="005F2EF7" w:rsidRPr="007764C8" w:rsidRDefault="005F2EF7" w:rsidP="00DD7509">
            <w:pPr>
              <w:jc w:val="both"/>
            </w:pPr>
            <w:r w:rsidRPr="007764C8">
              <w:t xml:space="preserve">E)  errabundo  </w:t>
            </w:r>
          </w:p>
          <w:p w:rsidR="005F2EF7" w:rsidRPr="007764C8" w:rsidRDefault="005F2EF7" w:rsidP="00DD7509">
            <w:pPr>
              <w:jc w:val="both"/>
            </w:pPr>
          </w:p>
        </w:tc>
        <w:tc>
          <w:tcPr>
            <w:tcW w:w="0" w:type="auto"/>
          </w:tcPr>
          <w:p w:rsidR="005F2EF7" w:rsidRPr="007764C8" w:rsidRDefault="005F2EF7" w:rsidP="00DD7509">
            <w:pPr>
              <w:jc w:val="both"/>
            </w:pPr>
            <w:r w:rsidRPr="007764C8">
              <w:t xml:space="preserve">19)   ATERRADOR </w:t>
            </w:r>
          </w:p>
          <w:p w:rsidR="005F2EF7" w:rsidRPr="007764C8" w:rsidRDefault="005F2EF7" w:rsidP="00DD7509">
            <w:pPr>
              <w:jc w:val="both"/>
            </w:pPr>
            <w:r w:rsidRPr="007764C8">
              <w:t xml:space="preserve">A)  tenebroso </w:t>
            </w:r>
          </w:p>
          <w:p w:rsidR="005F2EF7" w:rsidRPr="007764C8" w:rsidRDefault="005F2EF7" w:rsidP="00DD7509">
            <w:pPr>
              <w:jc w:val="both"/>
            </w:pPr>
            <w:r w:rsidRPr="007764C8">
              <w:t xml:space="preserve">B)  lúgubre </w:t>
            </w:r>
          </w:p>
          <w:p w:rsidR="005F2EF7" w:rsidRPr="007764C8" w:rsidRDefault="005F2EF7" w:rsidP="00DD7509">
            <w:pPr>
              <w:jc w:val="both"/>
            </w:pPr>
            <w:r w:rsidRPr="007764C8">
              <w:t xml:space="preserve">C)  pavoroso  </w:t>
            </w:r>
          </w:p>
          <w:p w:rsidR="005F2EF7" w:rsidRPr="007764C8" w:rsidRDefault="005F2EF7" w:rsidP="00DD7509">
            <w:pPr>
              <w:jc w:val="both"/>
            </w:pPr>
            <w:r w:rsidRPr="007764C8">
              <w:t xml:space="preserve">D)  perverso </w:t>
            </w:r>
          </w:p>
          <w:p w:rsidR="005F2EF7" w:rsidRPr="007764C8" w:rsidRDefault="005F2EF7" w:rsidP="00DD7509">
            <w:pPr>
              <w:jc w:val="both"/>
            </w:pPr>
            <w:r w:rsidRPr="007764C8">
              <w:t xml:space="preserve">E)  maléfico  </w:t>
            </w:r>
          </w:p>
          <w:p w:rsidR="005F2EF7" w:rsidRPr="007764C8" w:rsidRDefault="005F2EF7" w:rsidP="00DD7509">
            <w:pPr>
              <w:jc w:val="both"/>
            </w:pPr>
          </w:p>
        </w:tc>
        <w:tc>
          <w:tcPr>
            <w:tcW w:w="0" w:type="auto"/>
          </w:tcPr>
          <w:p w:rsidR="005F2EF7" w:rsidRPr="007764C8" w:rsidRDefault="005F2EF7" w:rsidP="00DD7509">
            <w:pPr>
              <w:jc w:val="both"/>
            </w:pPr>
            <w:r w:rsidRPr="007764C8">
              <w:t xml:space="preserve">20)   IMPLICACIONES </w:t>
            </w:r>
          </w:p>
          <w:p w:rsidR="005F2EF7" w:rsidRPr="007764C8" w:rsidRDefault="005F2EF7" w:rsidP="00DD7509">
            <w:pPr>
              <w:jc w:val="both"/>
            </w:pPr>
            <w:r w:rsidRPr="007764C8">
              <w:t xml:space="preserve">A)  alcances </w:t>
            </w:r>
          </w:p>
          <w:p w:rsidR="005F2EF7" w:rsidRPr="007764C8" w:rsidRDefault="005F2EF7" w:rsidP="00DD7509">
            <w:pPr>
              <w:jc w:val="both"/>
            </w:pPr>
            <w:r w:rsidRPr="007764C8">
              <w:t xml:space="preserve">B)  connivencias </w:t>
            </w:r>
          </w:p>
          <w:p w:rsidR="005F2EF7" w:rsidRPr="007764C8" w:rsidRDefault="005F2EF7" w:rsidP="00DD7509">
            <w:pPr>
              <w:jc w:val="both"/>
            </w:pPr>
            <w:r w:rsidRPr="007764C8">
              <w:t xml:space="preserve">C)  contenidos </w:t>
            </w:r>
          </w:p>
          <w:p w:rsidR="005F2EF7" w:rsidRPr="007764C8" w:rsidRDefault="005F2EF7" w:rsidP="00DD7509">
            <w:pPr>
              <w:jc w:val="both"/>
            </w:pPr>
            <w:r w:rsidRPr="007764C8">
              <w:t xml:space="preserve">D)  complicaciones </w:t>
            </w:r>
          </w:p>
          <w:p w:rsidR="005F2EF7" w:rsidRPr="007764C8" w:rsidRDefault="005F2EF7" w:rsidP="00DD7509">
            <w:pPr>
              <w:jc w:val="both"/>
            </w:pPr>
            <w:r w:rsidRPr="007764C8">
              <w:t xml:space="preserve">E)  aplicaciones </w:t>
            </w:r>
          </w:p>
          <w:p w:rsidR="005F2EF7" w:rsidRPr="007764C8" w:rsidRDefault="005F2EF7" w:rsidP="00DD7509">
            <w:pPr>
              <w:jc w:val="both"/>
            </w:pPr>
            <w:r w:rsidRPr="007764C8">
              <w:t xml:space="preserve"> </w:t>
            </w:r>
          </w:p>
          <w:p w:rsidR="005F2EF7" w:rsidRPr="007764C8" w:rsidRDefault="005F2EF7" w:rsidP="00DD7509">
            <w:pPr>
              <w:jc w:val="both"/>
            </w:pPr>
          </w:p>
        </w:tc>
      </w:tr>
      <w:tr w:rsidR="005F2EF7" w:rsidRPr="007764C8" w:rsidTr="00DD7509">
        <w:trPr>
          <w:trHeight w:val="328"/>
        </w:trPr>
        <w:tc>
          <w:tcPr>
            <w:tcW w:w="0" w:type="auto"/>
          </w:tcPr>
          <w:p w:rsidR="005F2EF7" w:rsidRPr="007764C8" w:rsidRDefault="005F2EF7" w:rsidP="00DD7509">
            <w:pPr>
              <w:jc w:val="both"/>
            </w:pPr>
            <w:r w:rsidRPr="007764C8">
              <w:t xml:space="preserve">21)   VENERAN </w:t>
            </w:r>
          </w:p>
          <w:p w:rsidR="005F2EF7" w:rsidRPr="007764C8" w:rsidRDefault="005F2EF7" w:rsidP="00DD7509">
            <w:pPr>
              <w:jc w:val="both"/>
            </w:pPr>
            <w:r w:rsidRPr="007764C8">
              <w:t xml:space="preserve">A)  admiran </w:t>
            </w:r>
          </w:p>
          <w:p w:rsidR="005F2EF7" w:rsidRPr="007764C8" w:rsidRDefault="005F2EF7" w:rsidP="00DD7509">
            <w:pPr>
              <w:jc w:val="both"/>
            </w:pPr>
            <w:r w:rsidRPr="007764C8">
              <w:t xml:space="preserve">B)  destacan </w:t>
            </w:r>
          </w:p>
          <w:p w:rsidR="005F2EF7" w:rsidRPr="007764C8" w:rsidRDefault="005F2EF7" w:rsidP="00DD7509">
            <w:pPr>
              <w:jc w:val="both"/>
            </w:pPr>
            <w:r w:rsidRPr="007764C8">
              <w:t xml:space="preserve">C)  adoran  </w:t>
            </w:r>
          </w:p>
          <w:p w:rsidR="005F2EF7" w:rsidRPr="007764C8" w:rsidRDefault="005F2EF7" w:rsidP="00DD7509">
            <w:pPr>
              <w:jc w:val="both"/>
            </w:pPr>
            <w:r w:rsidRPr="007764C8">
              <w:t xml:space="preserve">D)  proclaman </w:t>
            </w:r>
          </w:p>
          <w:p w:rsidR="005F2EF7" w:rsidRPr="007764C8" w:rsidRDefault="005F2EF7" w:rsidP="00DD7509">
            <w:pPr>
              <w:jc w:val="both"/>
            </w:pPr>
            <w:r w:rsidRPr="007764C8">
              <w:t xml:space="preserve">E)  ensalzan  </w:t>
            </w:r>
          </w:p>
          <w:p w:rsidR="005F2EF7" w:rsidRPr="007764C8" w:rsidRDefault="005F2EF7" w:rsidP="00DD7509">
            <w:pPr>
              <w:jc w:val="both"/>
            </w:pPr>
          </w:p>
        </w:tc>
        <w:tc>
          <w:tcPr>
            <w:tcW w:w="0" w:type="auto"/>
          </w:tcPr>
          <w:p w:rsidR="005F2EF7" w:rsidRPr="007764C8" w:rsidRDefault="005F2EF7" w:rsidP="00DD7509">
            <w:pPr>
              <w:jc w:val="both"/>
            </w:pPr>
            <w:r w:rsidRPr="007764C8">
              <w:t xml:space="preserve">22)   AVANZAN </w:t>
            </w:r>
          </w:p>
          <w:p w:rsidR="005F2EF7" w:rsidRPr="007764C8" w:rsidRDefault="005F2EF7" w:rsidP="00DD7509">
            <w:pPr>
              <w:jc w:val="both"/>
            </w:pPr>
            <w:r w:rsidRPr="007764C8">
              <w:t xml:space="preserve">A)  adelantan </w:t>
            </w:r>
          </w:p>
          <w:p w:rsidR="005F2EF7" w:rsidRPr="007764C8" w:rsidRDefault="005F2EF7" w:rsidP="00DD7509">
            <w:pPr>
              <w:jc w:val="both"/>
            </w:pPr>
            <w:r w:rsidRPr="007764C8">
              <w:t xml:space="preserve">B)  anticipan </w:t>
            </w:r>
          </w:p>
          <w:p w:rsidR="005F2EF7" w:rsidRPr="007764C8" w:rsidRDefault="005F2EF7" w:rsidP="00DD7509">
            <w:pPr>
              <w:jc w:val="both"/>
            </w:pPr>
            <w:r w:rsidRPr="007764C8">
              <w:t xml:space="preserve">C)  apresuran </w:t>
            </w:r>
          </w:p>
          <w:p w:rsidR="005F2EF7" w:rsidRPr="007764C8" w:rsidRDefault="005F2EF7" w:rsidP="00DD7509">
            <w:pPr>
              <w:jc w:val="both"/>
            </w:pPr>
            <w:r w:rsidRPr="007764C8">
              <w:t xml:space="preserve">D)  progresan  </w:t>
            </w:r>
          </w:p>
          <w:p w:rsidR="005F2EF7" w:rsidRPr="007764C8" w:rsidRDefault="005F2EF7" w:rsidP="00DD7509">
            <w:pPr>
              <w:jc w:val="both"/>
            </w:pPr>
            <w:r w:rsidRPr="007764C8">
              <w:t xml:space="preserve">E)  conquistan  </w:t>
            </w:r>
          </w:p>
          <w:p w:rsidR="005F2EF7" w:rsidRPr="007764C8" w:rsidRDefault="005F2EF7" w:rsidP="00DD7509">
            <w:pPr>
              <w:jc w:val="both"/>
            </w:pPr>
          </w:p>
          <w:p w:rsidR="005F2EF7" w:rsidRPr="007764C8" w:rsidRDefault="005F2EF7" w:rsidP="00DD7509">
            <w:pPr>
              <w:jc w:val="both"/>
            </w:pPr>
          </w:p>
        </w:tc>
        <w:tc>
          <w:tcPr>
            <w:tcW w:w="0" w:type="auto"/>
          </w:tcPr>
          <w:p w:rsidR="005F2EF7" w:rsidRPr="007764C8" w:rsidRDefault="005F2EF7" w:rsidP="00DD7509">
            <w:pPr>
              <w:jc w:val="both"/>
            </w:pPr>
            <w:r w:rsidRPr="007764C8">
              <w:t xml:space="preserve">23)   INSANIA </w:t>
            </w:r>
          </w:p>
          <w:p w:rsidR="005F2EF7" w:rsidRPr="007764C8" w:rsidRDefault="005F2EF7" w:rsidP="00DD7509">
            <w:pPr>
              <w:jc w:val="both"/>
            </w:pPr>
            <w:r w:rsidRPr="007764C8">
              <w:t xml:space="preserve">A)  enfermedad </w:t>
            </w:r>
          </w:p>
          <w:p w:rsidR="005F2EF7" w:rsidRPr="007764C8" w:rsidRDefault="005F2EF7" w:rsidP="00DD7509">
            <w:pPr>
              <w:jc w:val="both"/>
            </w:pPr>
            <w:r w:rsidRPr="007764C8">
              <w:t xml:space="preserve">B)  malestar </w:t>
            </w:r>
          </w:p>
          <w:p w:rsidR="005F2EF7" w:rsidRPr="007764C8" w:rsidRDefault="005F2EF7" w:rsidP="00DD7509">
            <w:pPr>
              <w:jc w:val="both"/>
            </w:pPr>
            <w:r w:rsidRPr="007764C8">
              <w:t xml:space="preserve">C)  dolencia </w:t>
            </w:r>
          </w:p>
          <w:p w:rsidR="005F2EF7" w:rsidRPr="007764C8" w:rsidRDefault="005F2EF7" w:rsidP="00DD7509">
            <w:pPr>
              <w:jc w:val="both"/>
            </w:pPr>
            <w:r w:rsidRPr="007764C8">
              <w:t xml:space="preserve">D)  demencia  </w:t>
            </w:r>
          </w:p>
          <w:p w:rsidR="005F2EF7" w:rsidRPr="007764C8" w:rsidRDefault="005F2EF7" w:rsidP="00DD7509">
            <w:pPr>
              <w:jc w:val="both"/>
            </w:pPr>
            <w:r w:rsidRPr="007764C8">
              <w:t xml:space="preserve">E)  padecimiento  </w:t>
            </w:r>
          </w:p>
          <w:p w:rsidR="005F2EF7" w:rsidRPr="007764C8" w:rsidRDefault="005F2EF7" w:rsidP="00DD7509">
            <w:pPr>
              <w:jc w:val="both"/>
            </w:pPr>
          </w:p>
          <w:p w:rsidR="005F2EF7" w:rsidRPr="007764C8" w:rsidRDefault="005F2EF7" w:rsidP="00DD7509">
            <w:pPr>
              <w:jc w:val="both"/>
            </w:pPr>
          </w:p>
        </w:tc>
        <w:tc>
          <w:tcPr>
            <w:tcW w:w="0" w:type="auto"/>
          </w:tcPr>
          <w:p w:rsidR="005F2EF7" w:rsidRPr="007764C8" w:rsidRDefault="005F2EF7" w:rsidP="00DD7509">
            <w:pPr>
              <w:jc w:val="both"/>
            </w:pPr>
            <w:r w:rsidRPr="007764C8">
              <w:t xml:space="preserve">24)   IRREVERENCIA </w:t>
            </w:r>
          </w:p>
          <w:p w:rsidR="005F2EF7" w:rsidRPr="007764C8" w:rsidRDefault="005F2EF7" w:rsidP="00DD7509">
            <w:pPr>
              <w:jc w:val="both"/>
            </w:pPr>
            <w:r w:rsidRPr="007764C8">
              <w:t xml:space="preserve">A)  disparate </w:t>
            </w:r>
          </w:p>
          <w:p w:rsidR="005F2EF7" w:rsidRPr="007764C8" w:rsidRDefault="005F2EF7" w:rsidP="00DD7509">
            <w:pPr>
              <w:jc w:val="both"/>
            </w:pPr>
            <w:r w:rsidRPr="007764C8">
              <w:t xml:space="preserve">B)  insulto </w:t>
            </w:r>
          </w:p>
          <w:p w:rsidR="005F2EF7" w:rsidRPr="007764C8" w:rsidRDefault="005F2EF7" w:rsidP="00DD7509">
            <w:pPr>
              <w:jc w:val="both"/>
            </w:pPr>
            <w:r w:rsidRPr="007764C8">
              <w:t xml:space="preserve">C)  maledicencia </w:t>
            </w:r>
          </w:p>
          <w:p w:rsidR="005F2EF7" w:rsidRPr="007764C8" w:rsidRDefault="005F2EF7" w:rsidP="00DD7509">
            <w:pPr>
              <w:jc w:val="both"/>
            </w:pPr>
            <w:r w:rsidRPr="007764C8">
              <w:t xml:space="preserve">D)  atrevimiento </w:t>
            </w:r>
          </w:p>
          <w:p w:rsidR="005F2EF7" w:rsidRPr="007764C8" w:rsidRDefault="005F2EF7" w:rsidP="00DD7509">
            <w:pPr>
              <w:jc w:val="both"/>
            </w:pPr>
            <w:r w:rsidRPr="007764C8">
              <w:t xml:space="preserve">E)deprecación  </w:t>
            </w:r>
          </w:p>
        </w:tc>
      </w:tr>
    </w:tbl>
    <w:p w:rsidR="005F2EF7" w:rsidRDefault="005F2EF7" w:rsidP="005F2EF7">
      <w:pPr>
        <w:spacing w:after="0" w:line="240" w:lineRule="auto"/>
        <w:jc w:val="both"/>
        <w:rPr>
          <w:b/>
        </w:rPr>
      </w:pPr>
    </w:p>
    <w:p w:rsidR="005F2EF7" w:rsidRDefault="005F2EF7" w:rsidP="005F2EF7">
      <w:pPr>
        <w:spacing w:after="0" w:line="240" w:lineRule="auto"/>
        <w:rPr>
          <w:b/>
        </w:rPr>
      </w:pPr>
      <w:r>
        <w:rPr>
          <w:b/>
        </w:rPr>
        <w:t>PRODUCCIÓN DE TEXTOS:</w:t>
      </w:r>
    </w:p>
    <w:p w:rsidR="005F2EF7" w:rsidRDefault="005F2EF7" w:rsidP="005F2EF7">
      <w:pPr>
        <w:spacing w:after="0" w:line="240" w:lineRule="auto"/>
        <w:rPr>
          <w:b/>
        </w:rPr>
      </w:pPr>
      <w:r>
        <w:rPr>
          <w:b/>
        </w:rPr>
        <w:t>De las palabras anteriores, seleccione 10  y redacte una oración con cada una de ellas.</w:t>
      </w:r>
    </w:p>
    <w:p w:rsidR="005F2EF7" w:rsidRDefault="005F2EF7" w:rsidP="005F2EF7">
      <w:pPr>
        <w:spacing w:after="0" w:line="240" w:lineRule="auto"/>
        <w:rPr>
          <w:b/>
        </w:rPr>
      </w:pPr>
    </w:p>
    <w:p w:rsidR="005F2EF7" w:rsidRDefault="005F2EF7" w:rsidP="005F2EF7">
      <w:pPr>
        <w:spacing w:after="0" w:line="240" w:lineRule="auto"/>
        <w:rPr>
          <w:b/>
        </w:rPr>
      </w:pPr>
    </w:p>
    <w:p w:rsidR="005F2EF7" w:rsidRDefault="005F2EF7" w:rsidP="005F2EF7">
      <w:pPr>
        <w:pStyle w:val="Prrafodelista"/>
        <w:numPr>
          <w:ilvl w:val="0"/>
          <w:numId w:val="17"/>
        </w:numPr>
        <w:spacing w:after="0" w:line="240" w:lineRule="auto"/>
        <w:rPr>
          <w:b/>
        </w:rPr>
      </w:pPr>
      <w:r>
        <w:rPr>
          <w:b/>
        </w:rPr>
        <w:t>_____________________________________________________________________________________</w:t>
      </w:r>
    </w:p>
    <w:p w:rsidR="005F2EF7" w:rsidRDefault="005F2EF7" w:rsidP="005F2EF7">
      <w:pPr>
        <w:spacing w:after="0" w:line="240" w:lineRule="auto"/>
        <w:rPr>
          <w:b/>
        </w:rPr>
      </w:pPr>
    </w:p>
    <w:p w:rsidR="005F2EF7" w:rsidRDefault="005F2EF7" w:rsidP="005F2EF7">
      <w:pPr>
        <w:pStyle w:val="Prrafodelista"/>
        <w:numPr>
          <w:ilvl w:val="0"/>
          <w:numId w:val="17"/>
        </w:numPr>
        <w:spacing w:after="0" w:line="240" w:lineRule="auto"/>
        <w:rPr>
          <w:b/>
        </w:rPr>
      </w:pPr>
      <w:r>
        <w:rPr>
          <w:b/>
        </w:rPr>
        <w:t>_____________________________________________________________________________________</w:t>
      </w:r>
    </w:p>
    <w:p w:rsidR="005F2EF7" w:rsidRDefault="005F2EF7" w:rsidP="005F2EF7">
      <w:pPr>
        <w:spacing w:after="0" w:line="240" w:lineRule="auto"/>
        <w:rPr>
          <w:b/>
        </w:rPr>
      </w:pPr>
    </w:p>
    <w:p w:rsidR="005F2EF7" w:rsidRDefault="005F2EF7" w:rsidP="005F2EF7">
      <w:pPr>
        <w:pStyle w:val="Prrafodelista"/>
        <w:numPr>
          <w:ilvl w:val="0"/>
          <w:numId w:val="17"/>
        </w:numPr>
        <w:spacing w:after="0" w:line="240" w:lineRule="auto"/>
        <w:rPr>
          <w:b/>
        </w:rPr>
      </w:pPr>
      <w:r>
        <w:rPr>
          <w:b/>
        </w:rPr>
        <w:t>_____________________________________________________________________________________</w:t>
      </w:r>
    </w:p>
    <w:p w:rsidR="005F2EF7" w:rsidRDefault="005F2EF7" w:rsidP="005F2EF7">
      <w:pPr>
        <w:spacing w:after="0" w:line="240" w:lineRule="auto"/>
        <w:rPr>
          <w:b/>
        </w:rPr>
      </w:pPr>
    </w:p>
    <w:p w:rsidR="005F2EF7" w:rsidRDefault="005F2EF7" w:rsidP="005F2EF7">
      <w:pPr>
        <w:pStyle w:val="Prrafodelista"/>
        <w:numPr>
          <w:ilvl w:val="0"/>
          <w:numId w:val="17"/>
        </w:numPr>
        <w:spacing w:after="0" w:line="240" w:lineRule="auto"/>
        <w:rPr>
          <w:b/>
        </w:rPr>
      </w:pPr>
      <w:r>
        <w:rPr>
          <w:b/>
        </w:rPr>
        <w:t>_____________________________________________________________________________________</w:t>
      </w:r>
    </w:p>
    <w:p w:rsidR="005F2EF7" w:rsidRDefault="005F2EF7" w:rsidP="005F2EF7">
      <w:pPr>
        <w:spacing w:after="0" w:line="240" w:lineRule="auto"/>
        <w:rPr>
          <w:b/>
        </w:rPr>
      </w:pPr>
    </w:p>
    <w:p w:rsidR="005F2EF7" w:rsidRDefault="005F2EF7" w:rsidP="005F2EF7">
      <w:pPr>
        <w:pStyle w:val="Prrafodelista"/>
        <w:numPr>
          <w:ilvl w:val="0"/>
          <w:numId w:val="17"/>
        </w:numPr>
        <w:spacing w:after="0" w:line="240" w:lineRule="auto"/>
        <w:rPr>
          <w:b/>
        </w:rPr>
      </w:pPr>
      <w:r>
        <w:rPr>
          <w:b/>
        </w:rPr>
        <w:t>_____________________________________________________________________________________</w:t>
      </w:r>
    </w:p>
    <w:p w:rsidR="005F2EF7" w:rsidRDefault="005F2EF7" w:rsidP="005F2EF7">
      <w:pPr>
        <w:spacing w:after="0" w:line="240" w:lineRule="auto"/>
        <w:rPr>
          <w:b/>
        </w:rPr>
      </w:pPr>
    </w:p>
    <w:p w:rsidR="005F2EF7" w:rsidRDefault="005F2EF7" w:rsidP="005F2EF7">
      <w:pPr>
        <w:pStyle w:val="Prrafodelista"/>
        <w:numPr>
          <w:ilvl w:val="0"/>
          <w:numId w:val="17"/>
        </w:numPr>
        <w:spacing w:after="0" w:line="240" w:lineRule="auto"/>
        <w:rPr>
          <w:b/>
        </w:rPr>
      </w:pPr>
      <w:r>
        <w:rPr>
          <w:b/>
        </w:rPr>
        <w:t>______________________________________________________________________________________</w:t>
      </w:r>
    </w:p>
    <w:p w:rsidR="005F2EF7" w:rsidRDefault="005F2EF7" w:rsidP="005F2EF7">
      <w:pPr>
        <w:spacing w:after="0" w:line="240" w:lineRule="auto"/>
        <w:rPr>
          <w:b/>
        </w:rPr>
      </w:pPr>
    </w:p>
    <w:p w:rsidR="005F2EF7" w:rsidRDefault="005F2EF7" w:rsidP="005F2EF7">
      <w:pPr>
        <w:pStyle w:val="Prrafodelista"/>
        <w:numPr>
          <w:ilvl w:val="0"/>
          <w:numId w:val="17"/>
        </w:numPr>
        <w:spacing w:after="0" w:line="240" w:lineRule="auto"/>
        <w:rPr>
          <w:b/>
        </w:rPr>
      </w:pPr>
      <w:r>
        <w:rPr>
          <w:b/>
        </w:rPr>
        <w:t>______________________________________________________________________________________</w:t>
      </w:r>
    </w:p>
    <w:p w:rsidR="005F2EF7" w:rsidRDefault="005F2EF7" w:rsidP="005F2EF7">
      <w:pPr>
        <w:spacing w:after="0" w:line="240" w:lineRule="auto"/>
        <w:rPr>
          <w:b/>
        </w:rPr>
      </w:pPr>
    </w:p>
    <w:p w:rsidR="005F2EF7" w:rsidRDefault="005F2EF7" w:rsidP="005F2EF7">
      <w:pPr>
        <w:pStyle w:val="Prrafodelista"/>
        <w:numPr>
          <w:ilvl w:val="0"/>
          <w:numId w:val="17"/>
        </w:numPr>
        <w:spacing w:after="0" w:line="240" w:lineRule="auto"/>
        <w:rPr>
          <w:b/>
        </w:rPr>
      </w:pPr>
      <w:r>
        <w:rPr>
          <w:b/>
        </w:rPr>
        <w:t>______________________________________________________________________________________</w:t>
      </w:r>
    </w:p>
    <w:p w:rsidR="005F2EF7" w:rsidRDefault="005F2EF7" w:rsidP="005F2EF7">
      <w:pPr>
        <w:spacing w:after="0" w:line="240" w:lineRule="auto"/>
        <w:rPr>
          <w:b/>
        </w:rPr>
      </w:pPr>
    </w:p>
    <w:p w:rsidR="005F2EF7" w:rsidRDefault="005F2EF7" w:rsidP="005F2EF7">
      <w:pPr>
        <w:pStyle w:val="Prrafodelista"/>
        <w:numPr>
          <w:ilvl w:val="0"/>
          <w:numId w:val="17"/>
        </w:numPr>
        <w:spacing w:after="0" w:line="240" w:lineRule="auto"/>
        <w:rPr>
          <w:b/>
        </w:rPr>
      </w:pPr>
      <w:r>
        <w:rPr>
          <w:b/>
        </w:rPr>
        <w:t>______________________________________________________________________________________</w:t>
      </w:r>
    </w:p>
    <w:p w:rsidR="005F2EF7" w:rsidRDefault="005F2EF7" w:rsidP="005F2EF7">
      <w:pPr>
        <w:spacing w:after="0" w:line="240" w:lineRule="auto"/>
        <w:rPr>
          <w:b/>
        </w:rPr>
      </w:pPr>
    </w:p>
    <w:p w:rsidR="005F2EF7" w:rsidRPr="007E2BF0" w:rsidRDefault="005F2EF7" w:rsidP="005F2EF7">
      <w:pPr>
        <w:pStyle w:val="Prrafodelista"/>
        <w:numPr>
          <w:ilvl w:val="0"/>
          <w:numId w:val="17"/>
        </w:numPr>
        <w:spacing w:after="0" w:line="240" w:lineRule="auto"/>
        <w:rPr>
          <w:b/>
        </w:rPr>
        <w:sectPr w:rsidR="005F2EF7" w:rsidRPr="007E2BF0" w:rsidSect="00CD0F15">
          <w:pgSz w:w="12242" w:h="20163" w:code="5"/>
          <w:pgMar w:top="720" w:right="720" w:bottom="720" w:left="720" w:header="709" w:footer="709" w:gutter="0"/>
          <w:cols w:space="708"/>
          <w:docGrid w:linePitch="360"/>
        </w:sectPr>
      </w:pPr>
      <w:r>
        <w:rPr>
          <w:b/>
        </w:rPr>
        <w:t>______________________________________________________________________________________</w:t>
      </w:r>
    </w:p>
    <w:p w:rsidR="005F2EF7" w:rsidRPr="00B80810" w:rsidRDefault="005F2EF7">
      <w:pPr>
        <w:jc w:val="both"/>
      </w:pPr>
    </w:p>
    <w:sectPr w:rsidR="005F2EF7" w:rsidRPr="00B80810" w:rsidSect="001D5AC9">
      <w:headerReference w:type="default" r:id="rId8"/>
      <w:pgSz w:w="12242" w:h="20163"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1D8" w:rsidRDefault="00E471D8" w:rsidP="007801A1">
      <w:pPr>
        <w:spacing w:after="0" w:line="240" w:lineRule="auto"/>
      </w:pPr>
      <w:r>
        <w:separator/>
      </w:r>
    </w:p>
  </w:endnote>
  <w:endnote w:type="continuationSeparator" w:id="0">
    <w:p w:rsidR="00E471D8" w:rsidRDefault="00E471D8" w:rsidP="00780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1D8" w:rsidRDefault="00E471D8" w:rsidP="007801A1">
      <w:pPr>
        <w:spacing w:after="0" w:line="240" w:lineRule="auto"/>
      </w:pPr>
      <w:r>
        <w:separator/>
      </w:r>
    </w:p>
  </w:footnote>
  <w:footnote w:type="continuationSeparator" w:id="0">
    <w:p w:rsidR="00E471D8" w:rsidRDefault="00E471D8" w:rsidP="00780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6976"/>
      <w:docPartObj>
        <w:docPartGallery w:val="Page Numbers (Top of Page)"/>
        <w:docPartUnique/>
      </w:docPartObj>
    </w:sdtPr>
    <w:sdtEndPr/>
    <w:sdtContent>
      <w:p w:rsidR="007801A1" w:rsidRDefault="00FA278E">
        <w:pPr>
          <w:pStyle w:val="Encabezado"/>
          <w:jc w:val="right"/>
        </w:pPr>
        <w:r>
          <w:fldChar w:fldCharType="begin"/>
        </w:r>
        <w:r>
          <w:instrText xml:space="preserve"> PAGE   \* MERGEFORMAT </w:instrText>
        </w:r>
        <w:r>
          <w:fldChar w:fldCharType="separate"/>
        </w:r>
        <w:r w:rsidR="00C77CF5">
          <w:rPr>
            <w:noProof/>
          </w:rPr>
          <w:t>6</w:t>
        </w:r>
        <w:r>
          <w:rPr>
            <w:noProof/>
          </w:rPr>
          <w:fldChar w:fldCharType="end"/>
        </w:r>
      </w:p>
    </w:sdtContent>
  </w:sdt>
  <w:p w:rsidR="007801A1" w:rsidRDefault="007801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31973"/>
    <w:multiLevelType w:val="hybridMultilevel"/>
    <w:tmpl w:val="CB42364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8BD483B"/>
    <w:multiLevelType w:val="hybridMultilevel"/>
    <w:tmpl w:val="D0389166"/>
    <w:lvl w:ilvl="0" w:tplc="B11E50F8">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212B2633"/>
    <w:multiLevelType w:val="hybridMultilevel"/>
    <w:tmpl w:val="F788CE3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99F6C09"/>
    <w:multiLevelType w:val="hybridMultilevel"/>
    <w:tmpl w:val="C310BF84"/>
    <w:lvl w:ilvl="0" w:tplc="259C24BC">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29DE682F"/>
    <w:multiLevelType w:val="hybridMultilevel"/>
    <w:tmpl w:val="62F0235E"/>
    <w:lvl w:ilvl="0" w:tplc="DDCED57A">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30C11D94"/>
    <w:multiLevelType w:val="hybridMultilevel"/>
    <w:tmpl w:val="3F18FA8A"/>
    <w:lvl w:ilvl="0" w:tplc="C95A3E38">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nsid w:val="32C267B8"/>
    <w:multiLevelType w:val="hybridMultilevel"/>
    <w:tmpl w:val="D96475F0"/>
    <w:lvl w:ilvl="0" w:tplc="6E74DD64">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nsid w:val="40832749"/>
    <w:multiLevelType w:val="hybridMultilevel"/>
    <w:tmpl w:val="12EC2518"/>
    <w:lvl w:ilvl="0" w:tplc="CBF6587C">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nsid w:val="408C080E"/>
    <w:multiLevelType w:val="hybridMultilevel"/>
    <w:tmpl w:val="F8CEA0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9A8051E"/>
    <w:multiLevelType w:val="hybridMultilevel"/>
    <w:tmpl w:val="44747CE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6DD11DA"/>
    <w:multiLevelType w:val="hybridMultilevel"/>
    <w:tmpl w:val="64C2F9FE"/>
    <w:lvl w:ilvl="0" w:tplc="EBFE031A">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nsid w:val="5FE7705D"/>
    <w:multiLevelType w:val="hybridMultilevel"/>
    <w:tmpl w:val="8A9E669C"/>
    <w:lvl w:ilvl="0" w:tplc="C4C07060">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nsid w:val="6B25411F"/>
    <w:multiLevelType w:val="hybridMultilevel"/>
    <w:tmpl w:val="B9602BC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6CC813A2"/>
    <w:multiLevelType w:val="hybridMultilevel"/>
    <w:tmpl w:val="74CE6D52"/>
    <w:lvl w:ilvl="0" w:tplc="2AC2C692">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nsid w:val="71F92327"/>
    <w:multiLevelType w:val="hybridMultilevel"/>
    <w:tmpl w:val="9DC05BEE"/>
    <w:lvl w:ilvl="0" w:tplc="80605B4A">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nsid w:val="7433079E"/>
    <w:multiLevelType w:val="hybridMultilevel"/>
    <w:tmpl w:val="C602BC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FAD6329"/>
    <w:multiLevelType w:val="hybridMultilevel"/>
    <w:tmpl w:val="D5387A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9"/>
  </w:num>
  <w:num w:numId="4">
    <w:abstractNumId w:val="6"/>
  </w:num>
  <w:num w:numId="5">
    <w:abstractNumId w:val="3"/>
  </w:num>
  <w:num w:numId="6">
    <w:abstractNumId w:val="4"/>
  </w:num>
  <w:num w:numId="7">
    <w:abstractNumId w:val="11"/>
  </w:num>
  <w:num w:numId="8">
    <w:abstractNumId w:val="14"/>
  </w:num>
  <w:num w:numId="9">
    <w:abstractNumId w:val="12"/>
  </w:num>
  <w:num w:numId="10">
    <w:abstractNumId w:val="7"/>
  </w:num>
  <w:num w:numId="11">
    <w:abstractNumId w:val="10"/>
  </w:num>
  <w:num w:numId="12">
    <w:abstractNumId w:val="1"/>
  </w:num>
  <w:num w:numId="13">
    <w:abstractNumId w:val="5"/>
  </w:num>
  <w:num w:numId="14">
    <w:abstractNumId w:val="2"/>
  </w:num>
  <w:num w:numId="15">
    <w:abstractNumId w:val="0"/>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21"/>
    <w:rsid w:val="00037210"/>
    <w:rsid w:val="000C2941"/>
    <w:rsid w:val="001408D8"/>
    <w:rsid w:val="00140E21"/>
    <w:rsid w:val="001552DA"/>
    <w:rsid w:val="001A48DD"/>
    <w:rsid w:val="001A64B1"/>
    <w:rsid w:val="001D5AC9"/>
    <w:rsid w:val="00291342"/>
    <w:rsid w:val="0039600E"/>
    <w:rsid w:val="003C450B"/>
    <w:rsid w:val="0045049B"/>
    <w:rsid w:val="00513A19"/>
    <w:rsid w:val="005241FB"/>
    <w:rsid w:val="005874C1"/>
    <w:rsid w:val="005E719C"/>
    <w:rsid w:val="005F2EF7"/>
    <w:rsid w:val="006631F7"/>
    <w:rsid w:val="006D4D28"/>
    <w:rsid w:val="00722949"/>
    <w:rsid w:val="0076214A"/>
    <w:rsid w:val="00762D30"/>
    <w:rsid w:val="00767FAB"/>
    <w:rsid w:val="007801A1"/>
    <w:rsid w:val="00823BCC"/>
    <w:rsid w:val="0084185C"/>
    <w:rsid w:val="009B279F"/>
    <w:rsid w:val="00A211C9"/>
    <w:rsid w:val="00A40BB2"/>
    <w:rsid w:val="00A57774"/>
    <w:rsid w:val="00A64B52"/>
    <w:rsid w:val="00AD6C2C"/>
    <w:rsid w:val="00B176F3"/>
    <w:rsid w:val="00B80810"/>
    <w:rsid w:val="00B951CD"/>
    <w:rsid w:val="00BD329A"/>
    <w:rsid w:val="00C53DB4"/>
    <w:rsid w:val="00C77CF5"/>
    <w:rsid w:val="00C90396"/>
    <w:rsid w:val="00C953FF"/>
    <w:rsid w:val="00D06FEE"/>
    <w:rsid w:val="00D44A43"/>
    <w:rsid w:val="00D51349"/>
    <w:rsid w:val="00D93245"/>
    <w:rsid w:val="00E471D8"/>
    <w:rsid w:val="00E65B8A"/>
    <w:rsid w:val="00E67FC3"/>
    <w:rsid w:val="00EE0252"/>
    <w:rsid w:val="00F90E3A"/>
    <w:rsid w:val="00FA278E"/>
    <w:rsid w:val="00FE42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D52CF-89C5-4D89-B0EC-BDA4603E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8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0">
    <w:name w:val="Pa0"/>
    <w:basedOn w:val="Normal"/>
    <w:next w:val="Normal"/>
    <w:uiPriority w:val="99"/>
    <w:rsid w:val="001A48DD"/>
    <w:pPr>
      <w:autoSpaceDE w:val="0"/>
      <w:autoSpaceDN w:val="0"/>
      <w:adjustRightInd w:val="0"/>
      <w:spacing w:after="0" w:line="241" w:lineRule="atLeast"/>
    </w:pPr>
    <w:rPr>
      <w:rFonts w:ascii="Tahoma" w:hAnsi="Tahoma" w:cs="Tahoma"/>
      <w:sz w:val="24"/>
      <w:szCs w:val="24"/>
    </w:rPr>
  </w:style>
  <w:style w:type="character" w:customStyle="1" w:styleId="A7">
    <w:name w:val="A7"/>
    <w:uiPriority w:val="99"/>
    <w:rsid w:val="001A48DD"/>
    <w:rPr>
      <w:b/>
      <w:bCs/>
      <w:color w:val="000000"/>
      <w:sz w:val="20"/>
      <w:szCs w:val="20"/>
    </w:rPr>
  </w:style>
  <w:style w:type="paragraph" w:styleId="Sinespaciado">
    <w:name w:val="No Spacing"/>
    <w:uiPriority w:val="1"/>
    <w:qFormat/>
    <w:rsid w:val="001A48DD"/>
    <w:pPr>
      <w:spacing w:after="0" w:line="240" w:lineRule="auto"/>
    </w:pPr>
  </w:style>
  <w:style w:type="paragraph" w:styleId="Prrafodelista">
    <w:name w:val="List Paragraph"/>
    <w:basedOn w:val="Normal"/>
    <w:uiPriority w:val="34"/>
    <w:qFormat/>
    <w:rsid w:val="00A64B52"/>
    <w:pPr>
      <w:ind w:left="720"/>
      <w:contextualSpacing/>
    </w:pPr>
  </w:style>
  <w:style w:type="table" w:styleId="Tablaconcuadrcula">
    <w:name w:val="Table Grid"/>
    <w:basedOn w:val="Tablanormal"/>
    <w:uiPriority w:val="59"/>
    <w:rsid w:val="007621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801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1A1"/>
  </w:style>
  <w:style w:type="paragraph" w:styleId="Piedepgina">
    <w:name w:val="footer"/>
    <w:basedOn w:val="Normal"/>
    <w:link w:val="PiedepginaCar"/>
    <w:uiPriority w:val="99"/>
    <w:unhideWhenUsed/>
    <w:rsid w:val="007801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2042</Words>
  <Characters>11235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Palmira</dc:creator>
  <cp:lastModifiedBy>Alumno</cp:lastModifiedBy>
  <cp:revision>2</cp:revision>
  <dcterms:created xsi:type="dcterms:W3CDTF">2020-03-18T13:05:00Z</dcterms:created>
  <dcterms:modified xsi:type="dcterms:W3CDTF">2020-03-18T13:05:00Z</dcterms:modified>
</cp:coreProperties>
</file>