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34" w:rsidRPr="006C1534" w:rsidRDefault="006C1534" w:rsidP="006C1534">
      <w:pPr>
        <w:rPr>
          <w:lang w:val="es-CL" w:eastAsia="es-CL"/>
        </w:rPr>
      </w:pPr>
      <w:r w:rsidRPr="006C1534">
        <w:rPr>
          <w:lang w:eastAsia="es-CL"/>
        </w:rPr>
        <w:t>Colegio Nuestra Señora de Pompeya</w:t>
      </w:r>
    </w:p>
    <w:p w:rsidR="006C1534" w:rsidRPr="006C1534" w:rsidRDefault="006C1534" w:rsidP="006C1534">
      <w:pPr>
        <w:rPr>
          <w:lang w:val="es-MX" w:eastAsia="es-CL"/>
        </w:rPr>
      </w:pPr>
      <w:r w:rsidRPr="006C1534">
        <w:rPr>
          <w:lang w:val="es-MX" w:eastAsia="es-CL"/>
        </w:rPr>
        <w:t xml:space="preserve">Asignatura: Lengua Y Literatura </w:t>
      </w:r>
    </w:p>
    <w:p w:rsidR="006C1534" w:rsidRPr="006C1534" w:rsidRDefault="006C1534" w:rsidP="006C1534">
      <w:pPr>
        <w:rPr>
          <w:lang w:eastAsia="es-CL"/>
        </w:rPr>
      </w:pPr>
      <w:r w:rsidRPr="006C1534">
        <w:rPr>
          <w:lang w:eastAsia="es-CL"/>
        </w:rPr>
        <w:t xml:space="preserve">Profesor: </w:t>
      </w:r>
      <w:proofErr w:type="spellStart"/>
      <w:r w:rsidRPr="006C1534">
        <w:rPr>
          <w:lang w:eastAsia="es-CL"/>
        </w:rPr>
        <w:t>Marilin</w:t>
      </w:r>
      <w:proofErr w:type="spellEnd"/>
      <w:r w:rsidRPr="006C1534">
        <w:rPr>
          <w:lang w:eastAsia="es-CL"/>
        </w:rPr>
        <w:t xml:space="preserve"> Núñez </w:t>
      </w:r>
    </w:p>
    <w:p w:rsidR="006C1534" w:rsidRPr="006C1534" w:rsidRDefault="006C1534" w:rsidP="006C1534">
      <w:pPr>
        <w:rPr>
          <w:lang w:eastAsia="es-CL"/>
        </w:rPr>
      </w:pPr>
      <w:r w:rsidRPr="006C1534">
        <w:rPr>
          <w:lang w:eastAsia="es-CL"/>
        </w:rPr>
        <w:t xml:space="preserve">Curso: </w:t>
      </w:r>
      <w:r>
        <w:rPr>
          <w:lang w:eastAsia="es-CL"/>
        </w:rPr>
        <w:t>1º Medio</w:t>
      </w:r>
    </w:p>
    <w:p w:rsidR="006C1534" w:rsidRPr="006C1534" w:rsidRDefault="006C1534" w:rsidP="006C1534">
      <w:pPr>
        <w:rPr>
          <w:lang w:eastAsia="es-CL"/>
        </w:rPr>
      </w:pPr>
      <w:r w:rsidRPr="006C1534">
        <w:rPr>
          <w:lang w:val="es-MX" w:eastAsia="es-CL"/>
        </w:rPr>
        <w:t>Evaluación comprensión de lectura</w:t>
      </w:r>
    </w:p>
    <w:p w:rsidR="006C1534" w:rsidRPr="006C1534" w:rsidRDefault="006C1534" w:rsidP="006C1534">
      <w:pPr>
        <w:rPr>
          <w:lang w:eastAsia="es-CL"/>
        </w:rPr>
      </w:pPr>
    </w:p>
    <w:p w:rsidR="006C1534" w:rsidRPr="006C1534" w:rsidRDefault="006C1534" w:rsidP="006C1534">
      <w:pPr>
        <w:rPr>
          <w:lang w:eastAsia="es-CL"/>
        </w:rPr>
      </w:pPr>
    </w:p>
    <w:p w:rsidR="006C1534" w:rsidRPr="006C1534" w:rsidRDefault="006C1534" w:rsidP="006C1534">
      <w:pPr>
        <w:rPr>
          <w:lang w:eastAsia="es-CL"/>
        </w:rPr>
      </w:pPr>
      <w:r w:rsidRPr="006C1534">
        <w:rPr>
          <w:lang w:eastAsia="es-CL"/>
        </w:rPr>
        <w:t xml:space="preserve"> 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031"/>
      </w:tblGrid>
      <w:tr w:rsidR="006C1534" w:rsidRPr="006C1534" w:rsidTr="00AD3C8C">
        <w:tc>
          <w:tcPr>
            <w:tcW w:w="5103" w:type="dxa"/>
            <w:shd w:val="clear" w:color="auto" w:fill="auto"/>
          </w:tcPr>
          <w:p w:rsidR="006C1534" w:rsidRPr="006C1534" w:rsidRDefault="006C1534" w:rsidP="006C1534">
            <w:pPr>
              <w:rPr>
                <w:lang w:eastAsia="es-CL"/>
              </w:rPr>
            </w:pPr>
          </w:p>
          <w:p w:rsidR="006C1534" w:rsidRPr="006C1534" w:rsidRDefault="006C1534" w:rsidP="006C1534">
            <w:pPr>
              <w:rPr>
                <w:lang w:eastAsia="es-CL"/>
              </w:rPr>
            </w:pPr>
            <w:r w:rsidRPr="006C1534">
              <w:rPr>
                <w:lang w:eastAsia="es-CL"/>
              </w:rPr>
              <w:t xml:space="preserve">CONOCIMIENTOS/HABILIDADES/ACTITUDES A EVALUAR </w:t>
            </w:r>
          </w:p>
        </w:tc>
        <w:tc>
          <w:tcPr>
            <w:tcW w:w="5211" w:type="dxa"/>
            <w:shd w:val="clear" w:color="auto" w:fill="auto"/>
          </w:tcPr>
          <w:p w:rsidR="006C1534" w:rsidRPr="006C1534" w:rsidRDefault="006C1534" w:rsidP="006C1534">
            <w:pPr>
              <w:rPr>
                <w:lang w:eastAsia="es-CL"/>
              </w:rPr>
            </w:pPr>
          </w:p>
          <w:p w:rsidR="006C1534" w:rsidRPr="006C1534" w:rsidRDefault="006C1534" w:rsidP="006C1534">
            <w:pPr>
              <w:rPr>
                <w:lang w:eastAsia="es-CL"/>
              </w:rPr>
            </w:pPr>
            <w:r w:rsidRPr="006C1534">
              <w:rPr>
                <w:lang w:eastAsia="es-CL"/>
              </w:rPr>
              <w:t>OBEJTIVOS DE APRENDIZAJE/APRENDIZAJES ESPERADOS</w:t>
            </w:r>
          </w:p>
        </w:tc>
      </w:tr>
      <w:tr w:rsidR="006C1534" w:rsidRPr="006C1534" w:rsidTr="00AD3C8C">
        <w:tc>
          <w:tcPr>
            <w:tcW w:w="5103" w:type="dxa"/>
            <w:shd w:val="clear" w:color="auto" w:fill="auto"/>
          </w:tcPr>
          <w:p w:rsidR="006C1534" w:rsidRPr="006C1534" w:rsidRDefault="006C1534" w:rsidP="006C1534">
            <w:pPr>
              <w:rPr>
                <w:lang w:eastAsia="es-CL"/>
              </w:rPr>
            </w:pPr>
            <w:r w:rsidRPr="006C1534">
              <w:rPr>
                <w:lang w:eastAsia="es-CL"/>
              </w:rPr>
              <w:t xml:space="preserve">Comprensión </w:t>
            </w:r>
            <w:r>
              <w:rPr>
                <w:lang w:eastAsia="es-CL"/>
              </w:rPr>
              <w:t>de lectura: Crónica de una muerte anunciada.</w:t>
            </w:r>
          </w:p>
        </w:tc>
        <w:tc>
          <w:tcPr>
            <w:tcW w:w="5211" w:type="dxa"/>
            <w:shd w:val="clear" w:color="auto" w:fill="auto"/>
          </w:tcPr>
          <w:p w:rsidR="006C1534" w:rsidRPr="006C1534" w:rsidRDefault="006C1534" w:rsidP="006C1534">
            <w:pPr>
              <w:rPr>
                <w:lang w:eastAsia="es-CL"/>
              </w:rPr>
            </w:pPr>
            <w:r w:rsidRPr="006C1534">
              <w:rPr>
                <w:lang w:val="es-ES_tradnl" w:eastAsia="es-CL"/>
              </w:rPr>
              <w:t xml:space="preserve">Desarrollar habilidades de comprensión lectora, el gusto por la lectura y la extracción de información explicita e implícita  </w:t>
            </w:r>
          </w:p>
        </w:tc>
      </w:tr>
    </w:tbl>
    <w:p w:rsidR="006C1534" w:rsidRDefault="006C1534" w:rsidP="006C1534">
      <w:pPr>
        <w:rPr>
          <w:lang w:eastAsia="es-CL"/>
        </w:rPr>
      </w:pPr>
    </w:p>
    <w:p w:rsidR="006C1534" w:rsidRDefault="006C1534" w:rsidP="006C1534">
      <w:pPr>
        <w:rPr>
          <w:lang w:eastAsia="es-CL"/>
        </w:rPr>
      </w:pPr>
    </w:p>
    <w:p w:rsidR="006C1534" w:rsidRDefault="006C1534" w:rsidP="006C1534">
      <w:pPr>
        <w:rPr>
          <w:lang w:eastAsia="es-CL"/>
        </w:rPr>
      </w:pPr>
    </w:p>
    <w:p w:rsidR="006C1534" w:rsidRPr="006C1534" w:rsidRDefault="006C1534" w:rsidP="006C1534">
      <w:pPr>
        <w:rPr>
          <w:lang w:eastAsia="es-CL"/>
        </w:rPr>
      </w:pPr>
    </w:p>
    <w:p w:rsidR="002D044D" w:rsidRPr="00603888" w:rsidRDefault="002D044D" w:rsidP="002D044D">
      <w:pPr>
        <w:contextualSpacing/>
        <w:jc w:val="both"/>
        <w:rPr>
          <w:rFonts w:asciiTheme="minorHAnsi" w:hAnsiTheme="minorHAnsi"/>
          <w:lang w:eastAsia="es-CL"/>
        </w:rPr>
      </w:pPr>
    </w:p>
    <w:p w:rsidR="002D044D" w:rsidRDefault="002D044D" w:rsidP="002D044D">
      <w:pPr>
        <w:contextualSpacing/>
        <w:jc w:val="center"/>
        <w:rPr>
          <w:rFonts w:asciiTheme="minorHAnsi" w:hAnsiTheme="minorHAnsi"/>
          <w:b/>
          <w:lang w:eastAsia="es-CL"/>
        </w:rPr>
      </w:pPr>
      <w:r>
        <w:rPr>
          <w:rFonts w:asciiTheme="minorHAnsi" w:hAnsiTheme="minorHAnsi"/>
          <w:b/>
          <w:lang w:eastAsia="es-CL"/>
        </w:rPr>
        <w:t>CONTROL DE LECTURA:</w:t>
      </w:r>
      <w:r w:rsidRPr="00603888">
        <w:rPr>
          <w:rFonts w:asciiTheme="minorHAnsi" w:hAnsiTheme="minorHAnsi"/>
          <w:b/>
          <w:lang w:eastAsia="es-CL"/>
        </w:rPr>
        <w:t xml:space="preserve"> </w:t>
      </w:r>
      <w:r>
        <w:rPr>
          <w:rFonts w:asciiTheme="minorHAnsi" w:hAnsiTheme="minorHAnsi"/>
          <w:b/>
          <w:lang w:eastAsia="es-CL"/>
        </w:rPr>
        <w:t>CRÓNICA DE UNA MUERTE ANUNCIADA</w:t>
      </w:r>
      <w:r w:rsidR="00AE3CD3">
        <w:rPr>
          <w:rFonts w:asciiTheme="minorHAnsi" w:hAnsiTheme="minorHAnsi"/>
          <w:b/>
          <w:lang w:eastAsia="es-CL"/>
        </w:rPr>
        <w:t xml:space="preserve"> / A</w:t>
      </w:r>
    </w:p>
    <w:p w:rsidR="002D044D" w:rsidRDefault="002D044D" w:rsidP="002D044D">
      <w:pPr>
        <w:contextualSpacing/>
        <w:jc w:val="center"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>(GABRIEL GARCÍA MÁRQUEZ)</w:t>
      </w:r>
    </w:p>
    <w:p w:rsidR="00093037" w:rsidRDefault="00093037" w:rsidP="00935059">
      <w:pPr>
        <w:contextualSpacing/>
        <w:jc w:val="right"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>3</w:t>
      </w:r>
      <w:r w:rsidR="00660853">
        <w:rPr>
          <w:rFonts w:asciiTheme="minorHAnsi" w:hAnsiTheme="minorHAnsi"/>
          <w:lang w:eastAsia="es-CL"/>
        </w:rPr>
        <w:t>1</w:t>
      </w:r>
      <w:r>
        <w:rPr>
          <w:rFonts w:asciiTheme="minorHAnsi" w:hAnsiTheme="minorHAnsi"/>
          <w:lang w:eastAsia="es-CL"/>
        </w:rPr>
        <w:t xml:space="preserve"> puntos</w:t>
      </w:r>
    </w:p>
    <w:p w:rsidR="002D044D" w:rsidRDefault="002D044D" w:rsidP="002D044D">
      <w:pPr>
        <w:contextualSpacing/>
        <w:jc w:val="center"/>
        <w:rPr>
          <w:rFonts w:asciiTheme="minorHAnsi" w:hAnsiTheme="minorHAnsi"/>
          <w:lang w:eastAsia="es-CL"/>
        </w:rPr>
      </w:pPr>
    </w:p>
    <w:p w:rsidR="002D044D" w:rsidRDefault="002D044D" w:rsidP="002D044D">
      <w:pPr>
        <w:contextualSpacing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>Nombre: _________________________________________</w:t>
      </w:r>
      <w:r>
        <w:rPr>
          <w:rFonts w:asciiTheme="minorHAnsi" w:hAnsiTheme="minorHAnsi"/>
          <w:lang w:eastAsia="es-CL"/>
        </w:rPr>
        <w:tab/>
        <w:t>Fecha: ______________</w:t>
      </w:r>
    </w:p>
    <w:p w:rsidR="002D044D" w:rsidRDefault="002D044D" w:rsidP="002D044D">
      <w:pPr>
        <w:contextualSpacing/>
        <w:rPr>
          <w:rFonts w:asciiTheme="minorHAnsi" w:hAnsiTheme="minorHAnsi"/>
          <w:lang w:eastAsia="es-CL"/>
        </w:rPr>
      </w:pPr>
    </w:p>
    <w:p w:rsidR="002D044D" w:rsidRDefault="002D044D" w:rsidP="002A5FC4">
      <w:pPr>
        <w:contextualSpacing/>
        <w:jc w:val="both"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 xml:space="preserve">I. </w:t>
      </w:r>
      <w:r w:rsidR="002A5FC4">
        <w:rPr>
          <w:rFonts w:asciiTheme="minorHAnsi" w:hAnsiTheme="minorHAnsi"/>
          <w:lang w:eastAsia="es-CL"/>
        </w:rPr>
        <w:t xml:space="preserve">Identifica el personaje al que se refiere cada </w:t>
      </w:r>
      <w:r w:rsidR="00163D88">
        <w:rPr>
          <w:rFonts w:asciiTheme="minorHAnsi" w:hAnsiTheme="minorHAnsi"/>
          <w:lang w:eastAsia="es-CL"/>
        </w:rPr>
        <w:t>fragmento</w:t>
      </w:r>
      <w:r w:rsidR="002A5FC4">
        <w:rPr>
          <w:rFonts w:asciiTheme="minorHAnsi" w:hAnsiTheme="minorHAnsi"/>
          <w:lang w:eastAsia="es-CL"/>
        </w:rPr>
        <w:t xml:space="preserve"> y anótalo en la línea correspondiente.</w:t>
      </w:r>
      <w:r w:rsidR="00AE3CD3">
        <w:rPr>
          <w:rFonts w:asciiTheme="minorHAnsi" w:hAnsiTheme="minorHAnsi"/>
          <w:lang w:eastAsia="es-CL"/>
        </w:rPr>
        <w:t xml:space="preserve"> (6 p)</w:t>
      </w:r>
    </w:p>
    <w:p w:rsidR="002A5FC4" w:rsidRDefault="002A5FC4" w:rsidP="002D044D">
      <w:pPr>
        <w:contextualSpacing/>
        <w:rPr>
          <w:rFonts w:asciiTheme="minorHAnsi" w:hAnsiTheme="minorHAnsi"/>
          <w:lang w:eastAsia="es-CL"/>
        </w:rPr>
      </w:pPr>
    </w:p>
    <w:p w:rsidR="002A5FC4" w:rsidRDefault="002A5FC4" w:rsidP="003116B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lang w:eastAsia="es-CL"/>
        </w:rPr>
      </w:pPr>
      <w:r w:rsidRPr="002A5FC4">
        <w:rPr>
          <w:rFonts w:asciiTheme="minorHAnsi" w:hAnsiTheme="minorHAnsi"/>
          <w:lang w:eastAsia="es-CL"/>
        </w:rPr>
        <w:t>Había cumplido 21 años la última semana de enero, y era esbelto y pálido, y tenía los párpados árabes y los cabellos rizados de su padre.</w:t>
      </w:r>
      <w:r w:rsidR="00AE3CD3">
        <w:rPr>
          <w:rFonts w:asciiTheme="minorHAnsi" w:hAnsiTheme="minorHAnsi"/>
          <w:lang w:eastAsia="es-CL"/>
        </w:rPr>
        <w:t xml:space="preserve"> 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>________________________________________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</w:p>
    <w:p w:rsidR="002A5FC4" w:rsidRDefault="002129B0" w:rsidP="003116B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lang w:eastAsia="es-CL"/>
        </w:rPr>
      </w:pPr>
      <w:r w:rsidRPr="002129B0">
        <w:rPr>
          <w:rFonts w:asciiTheme="minorHAnsi" w:hAnsiTheme="minorHAnsi"/>
          <w:lang w:eastAsia="es-CL"/>
        </w:rPr>
        <w:t xml:space="preserve">Había sido seducida por Ibrahim </w:t>
      </w:r>
      <w:proofErr w:type="spellStart"/>
      <w:r w:rsidRPr="002129B0">
        <w:rPr>
          <w:rFonts w:asciiTheme="minorHAnsi" w:hAnsiTheme="minorHAnsi"/>
          <w:lang w:eastAsia="es-CL"/>
        </w:rPr>
        <w:t>Nasar</w:t>
      </w:r>
      <w:proofErr w:type="spellEnd"/>
      <w:r w:rsidRPr="002129B0">
        <w:rPr>
          <w:rFonts w:asciiTheme="minorHAnsi" w:hAnsiTheme="minorHAnsi"/>
          <w:lang w:eastAsia="es-CL"/>
        </w:rPr>
        <w:t xml:space="preserve"> en la plenitud de la adolescencia. La había amado en secreto varios años en los establos de la hacienda, y la llevó a servir en su casa cuando se le acabó el afecto.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>________________________________________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</w:p>
    <w:p w:rsidR="002129B0" w:rsidRDefault="00652B11" w:rsidP="003116B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lang w:eastAsia="es-CL"/>
        </w:rPr>
      </w:pPr>
      <w:r w:rsidRPr="00652B11">
        <w:rPr>
          <w:rFonts w:asciiTheme="minorHAnsi" w:hAnsiTheme="minorHAnsi"/>
          <w:lang w:eastAsia="es-CL"/>
        </w:rPr>
        <w:t>Tenía una reputación muy bien ganada de intérprete certera de los sueños ajenos, siempre que se los contaran en ayunas</w:t>
      </w:r>
      <w:r>
        <w:rPr>
          <w:rFonts w:asciiTheme="minorHAnsi" w:hAnsiTheme="minorHAnsi"/>
          <w:lang w:eastAsia="es-CL"/>
        </w:rPr>
        <w:t>.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>________________________________________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</w:p>
    <w:p w:rsidR="00652B11" w:rsidRDefault="0052656B" w:rsidP="003116B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lang w:eastAsia="es-CL"/>
        </w:rPr>
      </w:pPr>
      <w:r w:rsidRPr="0052656B">
        <w:rPr>
          <w:rFonts w:asciiTheme="minorHAnsi" w:hAnsiTheme="minorHAnsi"/>
          <w:lang w:eastAsia="es-CL"/>
        </w:rPr>
        <w:t>Andaba por los treinta años, pero muy bien escondidos, pues tenía una cintura angosta de novillero, los ojos dorados, y la piel cocinada a fuego lento por el salitre. Llegó con una chaqueta corta y un pantalón muy estrecho, ambos de becerro natural, y unos guantes de cabritilla del mismo color.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>________________________________________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</w:p>
    <w:p w:rsidR="0052656B" w:rsidRDefault="003116BC" w:rsidP="003116B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lang w:eastAsia="es-CL"/>
        </w:rPr>
      </w:pPr>
      <w:r w:rsidRPr="003116BC">
        <w:rPr>
          <w:rFonts w:asciiTheme="minorHAnsi" w:hAnsiTheme="minorHAnsi"/>
          <w:lang w:eastAsia="es-CL"/>
        </w:rPr>
        <w:lastRenderedPageBreak/>
        <w:t xml:space="preserve">Regresó con una blenorragia de sargento que resistió a los métodos más brutales de la medicina militar, y a las inyecciones de arsénico y las purgaciones de permanganato del doctor Dionisio </w:t>
      </w:r>
      <w:proofErr w:type="spellStart"/>
      <w:r w:rsidRPr="003116BC">
        <w:rPr>
          <w:rFonts w:asciiTheme="minorHAnsi" w:hAnsiTheme="minorHAnsi"/>
          <w:lang w:eastAsia="es-CL"/>
        </w:rPr>
        <w:t>Iguarán</w:t>
      </w:r>
      <w:proofErr w:type="spellEnd"/>
      <w:r w:rsidRPr="003116BC">
        <w:rPr>
          <w:rFonts w:asciiTheme="minorHAnsi" w:hAnsiTheme="minorHAnsi"/>
          <w:lang w:eastAsia="es-CL"/>
        </w:rPr>
        <w:t>.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>________________________________________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</w:p>
    <w:p w:rsidR="003116BC" w:rsidRDefault="003116BC" w:rsidP="003116B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lang w:eastAsia="es-CL"/>
        </w:rPr>
      </w:pPr>
      <w:r w:rsidRPr="003116BC">
        <w:rPr>
          <w:rFonts w:asciiTheme="minorHAnsi" w:hAnsiTheme="minorHAnsi"/>
          <w:lang w:eastAsia="es-CL"/>
        </w:rPr>
        <w:t>Fue ella quien arrasó con la virginidad de mi generación. Nos enseñó mucho más de lo que debíamos aprender, pero nos enseñó sobre todo que ningún lugar de l</w:t>
      </w:r>
      <w:r>
        <w:rPr>
          <w:rFonts w:asciiTheme="minorHAnsi" w:hAnsiTheme="minorHAnsi"/>
          <w:lang w:eastAsia="es-CL"/>
        </w:rPr>
        <w:t>a vida es más triste que una cam</w:t>
      </w:r>
      <w:r w:rsidRPr="003116BC">
        <w:rPr>
          <w:rFonts w:asciiTheme="minorHAnsi" w:hAnsiTheme="minorHAnsi"/>
          <w:lang w:eastAsia="es-CL"/>
        </w:rPr>
        <w:t xml:space="preserve">a vacía. Santiago </w:t>
      </w:r>
      <w:proofErr w:type="spellStart"/>
      <w:r w:rsidRPr="003116BC">
        <w:rPr>
          <w:rFonts w:asciiTheme="minorHAnsi" w:hAnsiTheme="minorHAnsi"/>
          <w:lang w:eastAsia="es-CL"/>
        </w:rPr>
        <w:t>Nasar</w:t>
      </w:r>
      <w:proofErr w:type="spellEnd"/>
      <w:r w:rsidRPr="003116BC">
        <w:rPr>
          <w:rFonts w:asciiTheme="minorHAnsi" w:hAnsiTheme="minorHAnsi"/>
          <w:lang w:eastAsia="es-CL"/>
        </w:rPr>
        <w:t xml:space="preserve"> perdió el sentido desde que la vio por primera vez.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  <w:r>
        <w:rPr>
          <w:rFonts w:asciiTheme="minorHAnsi" w:hAnsiTheme="minorHAnsi"/>
          <w:lang w:eastAsia="es-CL"/>
        </w:rPr>
        <w:t>________________________________________</w:t>
      </w:r>
    </w:p>
    <w:p w:rsidR="00AE3CD3" w:rsidRDefault="00AE3CD3" w:rsidP="00AE3CD3">
      <w:pPr>
        <w:pStyle w:val="Prrafodelista"/>
        <w:jc w:val="both"/>
        <w:rPr>
          <w:rFonts w:asciiTheme="minorHAnsi" w:hAnsiTheme="minorHAnsi"/>
          <w:lang w:eastAsia="es-CL"/>
        </w:rPr>
      </w:pPr>
    </w:p>
    <w:p w:rsidR="009411E1" w:rsidRPr="009411E1" w:rsidRDefault="009411E1">
      <w:pPr>
        <w:rPr>
          <w:rFonts w:asciiTheme="minorHAnsi" w:hAnsiTheme="minorHAnsi"/>
        </w:rPr>
      </w:pPr>
      <w:r w:rsidRPr="009411E1">
        <w:rPr>
          <w:rFonts w:asciiTheme="minorHAnsi" w:hAnsiTheme="minorHAnsi"/>
        </w:rPr>
        <w:t>II. Contextualiza el siguiente fragmento, indicando los hechos que la anteceden y suceden directamente.</w:t>
      </w:r>
      <w:r w:rsidR="00AE3CD3">
        <w:rPr>
          <w:rFonts w:asciiTheme="minorHAnsi" w:hAnsiTheme="minorHAnsi"/>
        </w:rPr>
        <w:t xml:space="preserve"> (5 p)</w:t>
      </w:r>
    </w:p>
    <w:p w:rsidR="009411E1" w:rsidRPr="009411E1" w:rsidRDefault="009411E1">
      <w:pPr>
        <w:rPr>
          <w:rFonts w:asciiTheme="minorHAnsi" w:hAnsiTheme="minorHAnsi"/>
        </w:rPr>
      </w:pPr>
    </w:p>
    <w:p w:rsidR="009411E1" w:rsidRDefault="009411E1" w:rsidP="009411E1">
      <w:pPr>
        <w:jc w:val="both"/>
        <w:rPr>
          <w:rFonts w:asciiTheme="minorHAnsi" w:hAnsiTheme="minorHAnsi"/>
        </w:rPr>
      </w:pPr>
      <w:r w:rsidRPr="009411E1">
        <w:rPr>
          <w:rFonts w:asciiTheme="minorHAnsi" w:hAnsiTheme="minorHAnsi"/>
        </w:rPr>
        <w:t xml:space="preserve">El viudo de </w:t>
      </w:r>
      <w:proofErr w:type="spellStart"/>
      <w:r w:rsidRPr="009411E1">
        <w:rPr>
          <w:rFonts w:asciiTheme="minorHAnsi" w:hAnsiTheme="minorHAnsi"/>
        </w:rPr>
        <w:t>Xius</w:t>
      </w:r>
      <w:proofErr w:type="spellEnd"/>
      <w:r w:rsidRPr="009411E1">
        <w:rPr>
          <w:rFonts w:asciiTheme="minorHAnsi" w:hAnsiTheme="minorHAnsi"/>
        </w:rPr>
        <w:t xml:space="preserve"> le explicó con una buena educación a la antigua que los objetos de la casa habían sido comprados por la esposa en toda una vida de sacrificios, y que para él seguían siendo como parte de ella. «Hablaba con el alma en la mano -me dijo el doctor Dionisio </w:t>
      </w:r>
      <w:proofErr w:type="spellStart"/>
      <w:r w:rsidRPr="009411E1">
        <w:rPr>
          <w:rFonts w:asciiTheme="minorHAnsi" w:hAnsiTheme="minorHAnsi"/>
        </w:rPr>
        <w:t>Iguarán</w:t>
      </w:r>
      <w:proofErr w:type="spellEnd"/>
      <w:r w:rsidRPr="009411E1">
        <w:rPr>
          <w:rFonts w:asciiTheme="minorHAnsi" w:hAnsiTheme="minorHAnsi"/>
        </w:rPr>
        <w:t>, que estaba jugando con ellos-. Yo estaba seguro que prefería morirse antes que vender una casa donde había sido feliz durante más de treinta años.» También Bayardo San Román comprendió sus razones.</w:t>
      </w:r>
    </w:p>
    <w:p w:rsidR="003A0FDC" w:rsidRDefault="003A0FDC" w:rsidP="009411E1">
      <w:pPr>
        <w:jc w:val="both"/>
        <w:rPr>
          <w:rFonts w:asciiTheme="minorHAnsi" w:hAnsiTheme="minorHAnsi"/>
        </w:rPr>
      </w:pPr>
    </w:p>
    <w:p w:rsidR="00257AFD" w:rsidRDefault="00257AFD" w:rsidP="00257AF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5B2" w:rsidRDefault="00B305B2" w:rsidP="009411E1">
      <w:pPr>
        <w:jc w:val="both"/>
        <w:rPr>
          <w:rFonts w:asciiTheme="minorHAnsi" w:hAnsiTheme="minorHAnsi"/>
        </w:rPr>
      </w:pPr>
    </w:p>
    <w:p w:rsidR="0083716E" w:rsidRDefault="0083716E" w:rsidP="0083716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III. Explica la siguiente afirmación. En tu explicación, incorpora los siguientes conceptos: deshonra, obligación. (6 p)</w:t>
      </w:r>
    </w:p>
    <w:p w:rsidR="0083716E" w:rsidRDefault="0083716E" w:rsidP="0083716E">
      <w:pPr>
        <w:jc w:val="both"/>
        <w:rPr>
          <w:rFonts w:asciiTheme="minorHAnsi" w:hAnsiTheme="minorHAnsi"/>
        </w:rPr>
      </w:pPr>
    </w:p>
    <w:p w:rsidR="0083716E" w:rsidRDefault="0083716E" w:rsidP="0083716E">
      <w:pPr>
        <w:jc w:val="both"/>
        <w:rPr>
          <w:rFonts w:asciiTheme="minorHAnsi" w:hAnsiTheme="minorHAnsi"/>
        </w:rPr>
      </w:pPr>
      <w:r w:rsidRPr="003116BC">
        <w:rPr>
          <w:rFonts w:asciiTheme="minorHAnsi" w:hAnsiTheme="minorHAnsi"/>
        </w:rPr>
        <w:t>-Lo matamos a conciencia -dijo Pedro Vicario-, pero somos inocentes.</w:t>
      </w:r>
    </w:p>
    <w:p w:rsidR="0083716E" w:rsidRDefault="0083716E" w:rsidP="0083716E">
      <w:pPr>
        <w:jc w:val="both"/>
        <w:rPr>
          <w:rFonts w:asciiTheme="minorHAnsi" w:hAnsiTheme="minorHAnsi"/>
        </w:rPr>
      </w:pPr>
    </w:p>
    <w:p w:rsidR="0083716E" w:rsidRDefault="0083716E" w:rsidP="0083716E">
      <w:pPr>
        <w:jc w:val="both"/>
        <w:rPr>
          <w:rFonts w:asciiTheme="minorHAnsi" w:hAnsiTheme="minorHAnsi"/>
        </w:rPr>
      </w:pPr>
    </w:p>
    <w:p w:rsidR="0083716E" w:rsidRDefault="0083716E" w:rsidP="0083716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16E" w:rsidRDefault="0083716E" w:rsidP="0083716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</w:t>
      </w:r>
    </w:p>
    <w:p w:rsidR="0083716E" w:rsidRDefault="0083716E" w:rsidP="0083716E">
      <w:pPr>
        <w:spacing w:line="360" w:lineRule="auto"/>
        <w:jc w:val="both"/>
        <w:rPr>
          <w:rFonts w:asciiTheme="minorHAnsi" w:hAnsiTheme="minorHAnsi"/>
        </w:rPr>
      </w:pPr>
    </w:p>
    <w:p w:rsidR="00935059" w:rsidRDefault="00935059" w:rsidP="0083716E">
      <w:pPr>
        <w:spacing w:line="360" w:lineRule="auto"/>
        <w:jc w:val="both"/>
        <w:rPr>
          <w:rFonts w:asciiTheme="minorHAnsi" w:hAnsiTheme="minorHAnsi"/>
        </w:rPr>
      </w:pPr>
    </w:p>
    <w:p w:rsidR="00935059" w:rsidRDefault="00935059" w:rsidP="0083716E">
      <w:pPr>
        <w:spacing w:line="360" w:lineRule="auto"/>
        <w:jc w:val="both"/>
        <w:rPr>
          <w:rFonts w:asciiTheme="minorHAnsi" w:hAnsiTheme="minorHAnsi"/>
        </w:rPr>
      </w:pPr>
    </w:p>
    <w:p w:rsidR="003A0FDC" w:rsidRDefault="003A0FDC" w:rsidP="009411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</w:t>
      </w:r>
      <w:r w:rsidR="0083716E">
        <w:rPr>
          <w:rFonts w:asciiTheme="minorHAnsi" w:hAnsiTheme="minorHAnsi"/>
        </w:rPr>
        <w:t>V</w:t>
      </w:r>
      <w:r>
        <w:rPr>
          <w:rFonts w:asciiTheme="minorHAnsi" w:hAnsiTheme="minorHAnsi"/>
        </w:rPr>
        <w:t>. ¿Qué es el realismo mágico? Contesta analizando el siguiente fragmento:</w:t>
      </w:r>
      <w:r w:rsidR="00AE3CD3">
        <w:rPr>
          <w:rFonts w:asciiTheme="minorHAnsi" w:hAnsiTheme="minorHAnsi"/>
        </w:rPr>
        <w:t xml:space="preserve"> (7 p)</w:t>
      </w:r>
    </w:p>
    <w:p w:rsidR="00AE3CD3" w:rsidRDefault="00AE3CD3" w:rsidP="009411E1">
      <w:pPr>
        <w:jc w:val="both"/>
        <w:rPr>
          <w:rFonts w:asciiTheme="minorHAnsi" w:hAnsiTheme="minorHAnsi"/>
        </w:rPr>
      </w:pPr>
    </w:p>
    <w:p w:rsidR="003A0FDC" w:rsidRDefault="003A0FDC" w:rsidP="003A0FDC">
      <w:pPr>
        <w:jc w:val="both"/>
        <w:rPr>
          <w:rFonts w:asciiTheme="minorHAnsi" w:hAnsiTheme="minorHAnsi"/>
        </w:rPr>
      </w:pPr>
      <w:r w:rsidRPr="003A0FDC">
        <w:rPr>
          <w:rFonts w:asciiTheme="minorHAnsi" w:hAnsiTheme="minorHAnsi"/>
        </w:rPr>
        <w:t>Pura Vicario le contó a mi madre que se había acostado a las once de la noche después de que las hijas mayores la ayudaron a poner un poco de orden en los estragos de la boda. Como a las diez, cuando todavía quedaban algunos borrachos cantando en el patio, Ángela Vicario había mandado a pedir una maletita de cosas personales que estaba en el ropero de su dormitorio, y ella quiso mandarle también una maleta con ropa de diario, pero el recadero estaba de prisa. Se había dormido a fondo cuando tocaron a la puerta. «Fueron tres toques muy despacio -le contó a mi madre-, pero tenían esa cosa rara de las malas noticias.» Le contó que había abierto la puerta sin encender la luz para no despertar a nadie, y vio a Bayardo San Román en el resplandor del farol público, con la camisa de seda sin abotonar y los pantalones de fantasía sostenidos con tirantes elásticos. «Tenía ese color verde de los sueños», le dijo Pura Vicario a mi madre. Ángela Vicario estaba en la sombra, de modo que sólo la vio cuando Bayardo San Román la agarró por el brazo y la puso en la luz. Llevaba el traje de raso en piltrafas y estaba envuelta con una toalla hasta la cintura. Pura Vicario creyó que se habían desbarrancado con el automóvil y estaban muertos en el fondo del precipicio. Ave María Purísima -dijo aterrada-. Contesten si todavía son de este mundo. Bayardo San Román no entró, sino que empujó con suavidad a su esposa hacia el interior de la casa, sin decir una palabra. Después besó a Pura Vicario en la mejilla y le habló con una voz de muy hondo desaliento pero con mucha ternura.</w:t>
      </w:r>
    </w:p>
    <w:p w:rsidR="003116BC" w:rsidRDefault="003116BC" w:rsidP="003A0FDC">
      <w:pPr>
        <w:jc w:val="both"/>
        <w:rPr>
          <w:rFonts w:asciiTheme="minorHAnsi" w:hAnsiTheme="minorHAnsi"/>
        </w:rPr>
      </w:pPr>
    </w:p>
    <w:p w:rsidR="00257AFD" w:rsidRDefault="00257AFD" w:rsidP="00257AF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AFD" w:rsidRDefault="00257AFD" w:rsidP="003A0F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</w:t>
      </w:r>
    </w:p>
    <w:p w:rsidR="00257AFD" w:rsidRDefault="00257AFD" w:rsidP="003A0FDC">
      <w:pPr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A59D5" w:rsidTr="004A59D5">
        <w:tc>
          <w:tcPr>
            <w:tcW w:w="2992" w:type="dxa"/>
          </w:tcPr>
          <w:p w:rsidR="004A59D5" w:rsidRDefault="004A59D5" w:rsidP="003A0F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Aspecto a evaluar</w:t>
            </w:r>
          </w:p>
        </w:tc>
        <w:tc>
          <w:tcPr>
            <w:tcW w:w="2993" w:type="dxa"/>
          </w:tcPr>
          <w:p w:rsidR="004A59D5" w:rsidRDefault="004A59D5" w:rsidP="003A0F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Puntaje asignado</w:t>
            </w:r>
          </w:p>
        </w:tc>
        <w:tc>
          <w:tcPr>
            <w:tcW w:w="2993" w:type="dxa"/>
          </w:tcPr>
          <w:p w:rsidR="004A59D5" w:rsidRDefault="004A59D5" w:rsidP="003A0F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Puntaje obtenido</w:t>
            </w:r>
          </w:p>
        </w:tc>
      </w:tr>
      <w:tr w:rsidR="004A59D5" w:rsidTr="004A59D5">
        <w:tc>
          <w:tcPr>
            <w:tcW w:w="2992" w:type="dxa"/>
          </w:tcPr>
          <w:p w:rsidR="004A59D5" w:rsidRDefault="004A59D5" w:rsidP="003A0F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Explica con claridad el realismo mágico.</w:t>
            </w:r>
          </w:p>
        </w:tc>
        <w:tc>
          <w:tcPr>
            <w:tcW w:w="2993" w:type="dxa"/>
          </w:tcPr>
          <w:p w:rsidR="004A59D5" w:rsidRDefault="00C9132B" w:rsidP="00C9132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993" w:type="dxa"/>
          </w:tcPr>
          <w:p w:rsidR="004A59D5" w:rsidRDefault="004A59D5" w:rsidP="003A0FDC">
            <w:pPr>
              <w:jc w:val="both"/>
              <w:rPr>
                <w:rFonts w:asciiTheme="minorHAnsi" w:hAnsiTheme="minorHAnsi"/>
              </w:rPr>
            </w:pPr>
          </w:p>
        </w:tc>
      </w:tr>
      <w:tr w:rsidR="004A59D5" w:rsidTr="004A59D5">
        <w:tc>
          <w:tcPr>
            <w:tcW w:w="2992" w:type="dxa"/>
          </w:tcPr>
          <w:p w:rsidR="004A59D5" w:rsidRDefault="004A59D5" w:rsidP="004A59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Ejemplifica con al menos una cita del fragmento dado.</w:t>
            </w:r>
          </w:p>
        </w:tc>
        <w:tc>
          <w:tcPr>
            <w:tcW w:w="2993" w:type="dxa"/>
          </w:tcPr>
          <w:p w:rsidR="004A59D5" w:rsidRDefault="00C9132B" w:rsidP="00C9132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993" w:type="dxa"/>
          </w:tcPr>
          <w:p w:rsidR="004A59D5" w:rsidRDefault="004A59D5" w:rsidP="003A0FDC">
            <w:pPr>
              <w:jc w:val="both"/>
              <w:rPr>
                <w:rFonts w:asciiTheme="minorHAnsi" w:hAnsiTheme="minorHAnsi"/>
              </w:rPr>
            </w:pPr>
          </w:p>
        </w:tc>
      </w:tr>
      <w:tr w:rsidR="004A59D5" w:rsidTr="004A59D5">
        <w:tc>
          <w:tcPr>
            <w:tcW w:w="2992" w:type="dxa"/>
          </w:tcPr>
          <w:p w:rsidR="004A59D5" w:rsidRDefault="004A59D5" w:rsidP="003A0F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 oraciones son breves, claras y directas.</w:t>
            </w:r>
          </w:p>
        </w:tc>
        <w:tc>
          <w:tcPr>
            <w:tcW w:w="2993" w:type="dxa"/>
          </w:tcPr>
          <w:p w:rsidR="004A59D5" w:rsidRDefault="00C9132B" w:rsidP="00C9132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993" w:type="dxa"/>
          </w:tcPr>
          <w:p w:rsidR="004A59D5" w:rsidRDefault="004A59D5" w:rsidP="003A0FDC">
            <w:pPr>
              <w:jc w:val="both"/>
              <w:rPr>
                <w:rFonts w:asciiTheme="minorHAnsi" w:hAnsiTheme="minorHAnsi"/>
              </w:rPr>
            </w:pPr>
          </w:p>
        </w:tc>
      </w:tr>
      <w:tr w:rsidR="00C9132B" w:rsidTr="004A59D5">
        <w:tc>
          <w:tcPr>
            <w:tcW w:w="2992" w:type="dxa"/>
          </w:tcPr>
          <w:p w:rsidR="00C9132B" w:rsidRDefault="00C9132B" w:rsidP="003A0F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2993" w:type="dxa"/>
          </w:tcPr>
          <w:p w:rsidR="00C9132B" w:rsidRDefault="00C9132B" w:rsidP="00C9132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993" w:type="dxa"/>
          </w:tcPr>
          <w:p w:rsidR="00C9132B" w:rsidRDefault="00C9132B" w:rsidP="003A0FD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257AFD" w:rsidRDefault="00257AFD" w:rsidP="003A0FDC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257AFD" w:rsidRDefault="00257AFD" w:rsidP="003A0F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Ortografía: </w:t>
      </w:r>
    </w:p>
    <w:p w:rsidR="00257AFD" w:rsidRDefault="00257AFD" w:rsidP="00257AFD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 errores o menos: 5 puntos.</w:t>
      </w:r>
    </w:p>
    <w:p w:rsidR="00257AFD" w:rsidRDefault="00257AFD" w:rsidP="00257AFD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3 - 4 errores: 4 puntos.</w:t>
      </w:r>
    </w:p>
    <w:p w:rsidR="00257AFD" w:rsidRDefault="00257AFD" w:rsidP="00257AFD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5 - 6 errores: 3 puntos.</w:t>
      </w:r>
    </w:p>
    <w:p w:rsidR="00257AFD" w:rsidRDefault="00257AFD" w:rsidP="00257AFD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7 - 8 errores: 2 puntos.</w:t>
      </w:r>
    </w:p>
    <w:p w:rsidR="00257AFD" w:rsidRDefault="00257AFD" w:rsidP="00257AFD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9 - 10 errores: 1 punto.</w:t>
      </w:r>
    </w:p>
    <w:p w:rsidR="00257AFD" w:rsidRPr="00257AFD" w:rsidRDefault="00257AFD" w:rsidP="00257AFD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 errores o más: 0 puntos.</w:t>
      </w:r>
    </w:p>
    <w:sectPr w:rsidR="00257AFD" w:rsidRPr="00257AFD" w:rsidSect="00935059">
      <w:pgSz w:w="12240" w:h="15840"/>
      <w:pgMar w:top="568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6696F"/>
    <w:multiLevelType w:val="hybridMultilevel"/>
    <w:tmpl w:val="93CA3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08AD"/>
    <w:multiLevelType w:val="hybridMultilevel"/>
    <w:tmpl w:val="853E1724"/>
    <w:lvl w:ilvl="0" w:tplc="B73273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4D"/>
    <w:rsid w:val="00024324"/>
    <w:rsid w:val="00093037"/>
    <w:rsid w:val="00163D88"/>
    <w:rsid w:val="002129B0"/>
    <w:rsid w:val="00257AFD"/>
    <w:rsid w:val="002A5FC4"/>
    <w:rsid w:val="002D044D"/>
    <w:rsid w:val="003116BC"/>
    <w:rsid w:val="003A0FDC"/>
    <w:rsid w:val="003A419B"/>
    <w:rsid w:val="003A7F2B"/>
    <w:rsid w:val="004A59D5"/>
    <w:rsid w:val="0052656B"/>
    <w:rsid w:val="005F54DF"/>
    <w:rsid w:val="00652B11"/>
    <w:rsid w:val="00660853"/>
    <w:rsid w:val="006C1534"/>
    <w:rsid w:val="00751A1C"/>
    <w:rsid w:val="00751BD5"/>
    <w:rsid w:val="007669CF"/>
    <w:rsid w:val="0083716E"/>
    <w:rsid w:val="00935059"/>
    <w:rsid w:val="009411E1"/>
    <w:rsid w:val="00950601"/>
    <w:rsid w:val="009633D6"/>
    <w:rsid w:val="00AE3CD3"/>
    <w:rsid w:val="00B305B2"/>
    <w:rsid w:val="00B50293"/>
    <w:rsid w:val="00BE2BD6"/>
    <w:rsid w:val="00C9132B"/>
    <w:rsid w:val="00CE1366"/>
    <w:rsid w:val="00DB397A"/>
    <w:rsid w:val="00E10DAE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3EF0-A0A0-4B57-AFF6-D7F61B14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D044D"/>
    <w:pPr>
      <w:keepNext/>
      <w:jc w:val="center"/>
      <w:outlineLvl w:val="1"/>
    </w:pPr>
    <w:rPr>
      <w:rFonts w:ascii="Verdana" w:hAnsi="Verdan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D044D"/>
    <w:rPr>
      <w:rFonts w:ascii="Verdana" w:eastAsia="Times New Roman" w:hAnsi="Verdana" w:cs="Times New Roman"/>
      <w:b/>
      <w:bCs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D04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Own</dc:creator>
  <cp:lastModifiedBy>HECTOR ROJAS</cp:lastModifiedBy>
  <cp:revision>2</cp:revision>
  <dcterms:created xsi:type="dcterms:W3CDTF">2020-04-30T12:12:00Z</dcterms:created>
  <dcterms:modified xsi:type="dcterms:W3CDTF">2020-04-30T12:12:00Z</dcterms:modified>
</cp:coreProperties>
</file>