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15296" w14:textId="77777777" w:rsidR="00FD5E79" w:rsidRPr="00D026E0" w:rsidRDefault="00FD5E79" w:rsidP="00FD5E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bookmarkStart w:id="0" w:name="_GoBack"/>
      <w:bookmarkEnd w:id="0"/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>Colegio Nuestra Señora de Pompeya</w:t>
      </w:r>
    </w:p>
    <w:p w14:paraId="44FA012F" w14:textId="77777777" w:rsidR="00FD5E79" w:rsidRPr="00D026E0" w:rsidRDefault="00FD5E79" w:rsidP="00FD5E7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Asignatura: Matemática</w:t>
      </w:r>
    </w:p>
    <w:p w14:paraId="460C46DC" w14:textId="77777777" w:rsidR="00FD5E79" w:rsidRPr="00D026E0" w:rsidRDefault="00FD5E79" w:rsidP="00FD5E79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Profesora: </w:t>
      </w:r>
      <w:r w:rsidRPr="00D026E0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Valeria Farías Piña</w:t>
      </w:r>
    </w:p>
    <w:p w14:paraId="6007429B" w14:textId="77777777" w:rsidR="00FD5E79" w:rsidRPr="00D026E0" w:rsidRDefault="00FD5E79" w:rsidP="00FD5E79">
      <w:pPr>
        <w:spacing w:after="0" w:line="240" w:lineRule="auto"/>
        <w:ind w:right="-1576"/>
        <w:jc w:val="both"/>
        <w:rPr>
          <w:rFonts w:ascii="Times New Roman" w:hAnsi="Times New Roman" w:cs="Times New Roman"/>
          <w:sz w:val="26"/>
          <w:szCs w:val="26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Curso: 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>1</w:t>
      </w: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° Medio </w:t>
      </w:r>
    </w:p>
    <w:p w14:paraId="1193289A" w14:textId="77777777" w:rsidR="00FD5E79" w:rsidRPr="00D026E0" w:rsidRDefault="00FD5E79" w:rsidP="00FD5E79">
      <w:pPr>
        <w:jc w:val="center"/>
        <w:rPr>
          <w:rFonts w:ascii="Times New Roman" w:hAnsi="Times New Roman" w:cs="Times New Roman"/>
          <w:sz w:val="26"/>
          <w:szCs w:val="26"/>
        </w:rPr>
      </w:pPr>
      <w:r w:rsidRPr="00D026E0">
        <w:rPr>
          <w:rFonts w:ascii="Times New Roman" w:hAnsi="Times New Roman" w:cs="Times New Roman"/>
          <w:sz w:val="26"/>
          <w:szCs w:val="26"/>
        </w:rPr>
        <w:t xml:space="preserve">Unidad 1: </w:t>
      </w:r>
      <w:r>
        <w:rPr>
          <w:rFonts w:ascii="Times New Roman" w:hAnsi="Times New Roman" w:cs="Times New Roman"/>
          <w:sz w:val="26"/>
          <w:szCs w:val="26"/>
        </w:rPr>
        <w:t>Números</w:t>
      </w:r>
    </w:p>
    <w:p w14:paraId="55894BD3" w14:textId="77777777" w:rsidR="00FD5E79" w:rsidRPr="00D026E0" w:rsidRDefault="00FD5E79" w:rsidP="00FD5E7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Números racionales</w:t>
      </w:r>
    </w:p>
    <w:p w14:paraId="0F2EBA1E" w14:textId="77777777" w:rsidR="00FD5E79" w:rsidRPr="00D026E0" w:rsidRDefault="00FD5E79" w:rsidP="00FD5E7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Objetivo de aprendizaje </w:t>
      </w:r>
      <w:r w:rsidRPr="00D026E0">
        <w:rPr>
          <w:rFonts w:ascii="Times New Roman" w:hAnsi="Times New Roman" w:cs="Times New Roman"/>
        </w:rPr>
        <w:t>de la unidad:</w:t>
      </w:r>
    </w:p>
    <w:p w14:paraId="0EA6C9EC" w14:textId="77777777" w:rsidR="00FD5E79" w:rsidRPr="008E1072" w:rsidRDefault="00FD5E79" w:rsidP="00FD5E7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es-CL"/>
        </w:rPr>
      </w:pPr>
      <w:r w:rsidRPr="008E1072">
        <w:rPr>
          <w:rFonts w:ascii="Times New Roman" w:hAnsi="Times New Roman" w:cs="Times New Roman"/>
        </w:rPr>
        <w:t xml:space="preserve">OA1 </w:t>
      </w:r>
      <w:r w:rsidRPr="008E1072">
        <w:rPr>
          <w:rFonts w:ascii="Times New Roman" w:hAnsi="Times New Roman" w:cs="Times New Roman"/>
          <w:lang w:val="es-CL"/>
        </w:rPr>
        <w:t>Calcular operaciones con números racionales en forma simbólica</w:t>
      </w:r>
    </w:p>
    <w:p w14:paraId="2F9D1EFA" w14:textId="77777777" w:rsidR="00FD5E79" w:rsidRPr="00D026E0" w:rsidRDefault="00FD5E79" w:rsidP="00FD5E79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516"/>
      </w:tblGrid>
      <w:tr w:rsidR="00FD5E79" w:rsidRPr="009C38E1" w14:paraId="2CC598F5" w14:textId="77777777" w:rsidTr="00A624C8">
        <w:tc>
          <w:tcPr>
            <w:tcW w:w="3539" w:type="dxa"/>
          </w:tcPr>
          <w:p w14:paraId="39BA3829" w14:textId="77777777" w:rsidR="00FD5E79" w:rsidRPr="009C38E1" w:rsidRDefault="00FD5E79" w:rsidP="00A624C8">
            <w:pPr>
              <w:jc w:val="center"/>
              <w:rPr>
                <w:rFonts w:ascii="Times New Roman" w:hAnsi="Times New Roman" w:cs="Times New Roman"/>
              </w:rPr>
            </w:pPr>
            <w:r w:rsidRPr="009C38E1">
              <w:rPr>
                <w:rFonts w:ascii="Times New Roman" w:hAnsi="Times New Roman" w:cs="Times New Roman"/>
              </w:rPr>
              <w:t>Contenidos a evaluar</w:t>
            </w:r>
          </w:p>
        </w:tc>
        <w:tc>
          <w:tcPr>
            <w:tcW w:w="6516" w:type="dxa"/>
          </w:tcPr>
          <w:p w14:paraId="3809407B" w14:textId="77777777" w:rsidR="00FD5E79" w:rsidRPr="009C38E1" w:rsidRDefault="00FD5E79" w:rsidP="00A624C8">
            <w:pPr>
              <w:jc w:val="center"/>
              <w:rPr>
                <w:rFonts w:ascii="Times New Roman" w:hAnsi="Times New Roman" w:cs="Times New Roman"/>
              </w:rPr>
            </w:pPr>
            <w:r w:rsidRPr="009C38E1">
              <w:rPr>
                <w:rFonts w:ascii="Times New Roman" w:hAnsi="Times New Roman" w:cs="Times New Roman"/>
              </w:rPr>
              <w:t>Aprendizajes esperados / objetivos de aprendizaje</w:t>
            </w:r>
          </w:p>
          <w:p w14:paraId="55FB8261" w14:textId="77777777" w:rsidR="00FD5E79" w:rsidRPr="009C38E1" w:rsidRDefault="00FD5E79" w:rsidP="00A624C8">
            <w:pPr>
              <w:jc w:val="center"/>
              <w:rPr>
                <w:rFonts w:ascii="Times New Roman" w:hAnsi="Times New Roman" w:cs="Times New Roman"/>
              </w:rPr>
            </w:pPr>
            <w:r w:rsidRPr="009C38E1">
              <w:rPr>
                <w:rFonts w:ascii="Times New Roman" w:hAnsi="Times New Roman" w:cs="Times New Roman"/>
              </w:rPr>
              <w:t xml:space="preserve"> a evaluar</w:t>
            </w:r>
          </w:p>
        </w:tc>
      </w:tr>
      <w:tr w:rsidR="00FD5E79" w:rsidRPr="009C38E1" w14:paraId="34AE56B4" w14:textId="77777777" w:rsidTr="00A624C8">
        <w:tc>
          <w:tcPr>
            <w:tcW w:w="3539" w:type="dxa"/>
            <w:vAlign w:val="center"/>
          </w:tcPr>
          <w:p w14:paraId="3389C10D" w14:textId="77777777" w:rsidR="00FD5E79" w:rsidRPr="009C38E1" w:rsidRDefault="00FD5E79" w:rsidP="00A624C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C38E1">
              <w:rPr>
                <w:rFonts w:ascii="Times New Roman" w:hAnsi="Times New Roman" w:cs="Times New Roman"/>
              </w:rPr>
              <w:t>Números racionales</w:t>
            </w:r>
          </w:p>
          <w:p w14:paraId="46BFE597" w14:textId="77777777" w:rsidR="00FD5E79" w:rsidRPr="009C38E1" w:rsidRDefault="00FD5E79" w:rsidP="00A624C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C38E1">
              <w:rPr>
                <w:rFonts w:ascii="Times New Roman" w:hAnsi="Times New Roman" w:cs="Times New Roman"/>
              </w:rPr>
              <w:t>Operatoria con números racionales.</w:t>
            </w:r>
          </w:p>
        </w:tc>
        <w:tc>
          <w:tcPr>
            <w:tcW w:w="6516" w:type="dxa"/>
            <w:vAlign w:val="center"/>
          </w:tcPr>
          <w:p w14:paraId="4AD7B1D7" w14:textId="77777777" w:rsidR="00FD5E79" w:rsidRDefault="00FD5E79" w:rsidP="00A624C8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4FCE52BB" w14:textId="77777777" w:rsidR="00FD5E79" w:rsidRDefault="00E80F28" w:rsidP="00A624C8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 o resta fracciones con diferente denominador.</w:t>
            </w:r>
          </w:p>
          <w:p w14:paraId="3948B0AB" w14:textId="77777777" w:rsidR="00FD5E79" w:rsidRPr="009C38E1" w:rsidRDefault="00FD5E79" w:rsidP="002028A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1F411547" w14:textId="77777777" w:rsidR="00C715EE" w:rsidRDefault="00C715EE" w:rsidP="00C715EE">
      <w:pPr>
        <w:spacing w:after="0"/>
        <w:rPr>
          <w:rFonts w:ascii="Times New Roman" w:eastAsiaTheme="minorEastAsia" w:hAnsi="Times New Roman" w:cs="Times New Roman"/>
          <w:b/>
        </w:rPr>
      </w:pPr>
    </w:p>
    <w:p w14:paraId="1EDA0F20" w14:textId="77777777" w:rsidR="005803A9" w:rsidRDefault="005803A9" w:rsidP="00C715EE">
      <w:pPr>
        <w:spacing w:after="0"/>
        <w:rPr>
          <w:rFonts w:ascii="Times New Roman" w:eastAsiaTheme="minorEastAsia" w:hAnsi="Times New Roman" w:cs="Times New Roman"/>
          <w:b/>
        </w:rPr>
      </w:pPr>
    </w:p>
    <w:p w14:paraId="2E82F94C" w14:textId="77777777" w:rsidR="00C715EE" w:rsidRPr="00593729" w:rsidRDefault="00C715EE" w:rsidP="00C715EE">
      <w:pPr>
        <w:spacing w:after="0"/>
        <w:rPr>
          <w:rFonts w:ascii="Times New Roman" w:eastAsiaTheme="minorEastAsia" w:hAnsi="Times New Roman" w:cs="Times New Roman"/>
          <w:b/>
        </w:rPr>
      </w:pPr>
      <w:r w:rsidRPr="00593729">
        <w:rPr>
          <w:rFonts w:ascii="Times New Roman" w:eastAsiaTheme="minorEastAsia" w:hAnsi="Times New Roman" w:cs="Times New Roman"/>
          <w:b/>
        </w:rPr>
        <w:t>Instrucciones:</w:t>
      </w:r>
    </w:p>
    <w:p w14:paraId="71A294B3" w14:textId="77777777" w:rsidR="00C715EE" w:rsidRPr="00593729" w:rsidRDefault="00C715EE" w:rsidP="00C715EE">
      <w:pPr>
        <w:pStyle w:val="Prrafodelista"/>
        <w:numPr>
          <w:ilvl w:val="0"/>
          <w:numId w:val="19"/>
        </w:numPr>
        <w:spacing w:after="0"/>
        <w:rPr>
          <w:rFonts w:ascii="Times New Roman" w:eastAsiaTheme="minorEastAsia" w:hAnsi="Times New Roman" w:cs="Times New Roman"/>
        </w:rPr>
      </w:pPr>
      <w:r w:rsidRPr="00593729">
        <w:rPr>
          <w:rFonts w:ascii="Times New Roman" w:eastAsiaTheme="minorEastAsia" w:hAnsi="Times New Roman" w:cs="Times New Roman"/>
        </w:rPr>
        <w:t>La actividad se desarrolla en el cuaderno y será revisada con posterioridad.</w:t>
      </w:r>
    </w:p>
    <w:p w14:paraId="052F8ACC" w14:textId="77777777" w:rsidR="00C715EE" w:rsidRDefault="00C715EE" w:rsidP="00C715EE">
      <w:pPr>
        <w:pStyle w:val="Prrafodelista"/>
        <w:numPr>
          <w:ilvl w:val="0"/>
          <w:numId w:val="19"/>
        </w:numPr>
        <w:spacing w:after="0"/>
        <w:rPr>
          <w:rFonts w:ascii="Times New Roman" w:eastAsiaTheme="minorEastAsia" w:hAnsi="Times New Roman" w:cs="Times New Roman"/>
        </w:rPr>
      </w:pPr>
      <w:r w:rsidRPr="00593729">
        <w:rPr>
          <w:rFonts w:ascii="Times New Roman" w:eastAsiaTheme="minorEastAsia" w:hAnsi="Times New Roman" w:cs="Times New Roman"/>
        </w:rPr>
        <w:t xml:space="preserve">Puedes guiarte con el texto del estudiante o con los </w:t>
      </w:r>
      <w:r>
        <w:rPr>
          <w:rFonts w:ascii="Times New Roman" w:eastAsiaTheme="minorEastAsia" w:hAnsi="Times New Roman" w:cs="Times New Roman"/>
        </w:rPr>
        <w:t>contenidos y ejemplos dados.</w:t>
      </w:r>
    </w:p>
    <w:p w14:paraId="0BEC59A7" w14:textId="77777777" w:rsidR="00051B7A" w:rsidRDefault="00051B7A" w:rsidP="00FD5E79">
      <w:pPr>
        <w:ind w:right="-1576"/>
        <w:rPr>
          <w:rFonts w:ascii="Times New Roman" w:hAnsi="Times New Roman" w:cs="Times New Roman"/>
        </w:rPr>
      </w:pPr>
    </w:p>
    <w:p w14:paraId="05380F39" w14:textId="77777777" w:rsidR="009C5526" w:rsidRDefault="009C5526" w:rsidP="00C715EE">
      <w:pPr>
        <w:ind w:right="-1"/>
        <w:rPr>
          <w:rFonts w:ascii="Times New Roman" w:hAnsi="Times New Roman" w:cs="Times New Roman"/>
        </w:rPr>
      </w:pPr>
    </w:p>
    <w:p w14:paraId="52ACAFFC" w14:textId="77777777" w:rsidR="00C715EE" w:rsidRPr="00E80F28" w:rsidRDefault="00E80F28" w:rsidP="00C715EE">
      <w:pPr>
        <w:ind w:right="-1"/>
        <w:rPr>
          <w:rFonts w:ascii="Times New Roman" w:hAnsi="Times New Roman" w:cs="Times New Roman"/>
        </w:rPr>
      </w:pPr>
      <w:r w:rsidRPr="00E80F28">
        <w:rPr>
          <w:rFonts w:ascii="Times New Roman" w:hAnsi="Times New Roman" w:cs="Times New Roman"/>
        </w:rPr>
        <w:t>Recordemos que la fracciones tienen numerador y denominador</w:t>
      </w:r>
    </w:p>
    <w:p w14:paraId="45E82BD1" w14:textId="77777777" w:rsidR="00B00BA5" w:rsidRDefault="00B00BA5" w:rsidP="00B00BA5">
      <w:pP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drawing>
          <wp:inline distT="0" distB="0" distL="0" distR="0" wp14:anchorId="2C95279D" wp14:editId="711D88E0">
            <wp:extent cx="4772025" cy="7905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5BF86" w14:textId="77777777" w:rsidR="00E80F28" w:rsidRDefault="00E80F28" w:rsidP="00C715EE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palabras simples, el numerador es el número que está sobre la fracción, mientras que el denominador es aquel que está bajo la fracción (siempre debe ser diferente de cero)</w:t>
      </w:r>
    </w:p>
    <w:p w14:paraId="66F16646" w14:textId="77777777" w:rsidR="00E80F28" w:rsidRDefault="00E80F28" w:rsidP="00C715EE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 en guía anterior vimos el caso de suma y resta de fracciones con igual denominador. Ahora veremos el caso 2: diferente denominador.</w:t>
      </w:r>
    </w:p>
    <w:p w14:paraId="55ED692A" w14:textId="77777777" w:rsidR="009C5526" w:rsidRDefault="009C5526" w:rsidP="00051B7A">
      <w:pPr>
        <w:ind w:right="-1"/>
        <w:rPr>
          <w:rFonts w:ascii="Times New Roman" w:hAnsi="Times New Roman" w:cs="Times New Roman"/>
        </w:rPr>
      </w:pPr>
    </w:p>
    <w:p w14:paraId="0FE85304" w14:textId="77777777" w:rsidR="00E80F28" w:rsidRDefault="00B00BA5" w:rsidP="00051B7A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sumar o restar fracciones con </w:t>
      </w:r>
      <w:r w:rsidR="00E80F28">
        <w:rPr>
          <w:rFonts w:ascii="Times New Roman" w:hAnsi="Times New Roman" w:cs="Times New Roman"/>
        </w:rPr>
        <w:t>diferente denominador podemos amplificar las fracciones de manera que tengan igual denominador y proceder como en caso 1. Podemos resumir a través de un método que a veces se llama “multiplicación cruzada”</w:t>
      </w:r>
    </w:p>
    <w:p w14:paraId="5EC5835D" w14:textId="77777777" w:rsidR="006166A9" w:rsidRDefault="006166A9" w:rsidP="00051B7A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drawing>
          <wp:inline distT="0" distB="0" distL="0" distR="0" wp14:anchorId="1518E739" wp14:editId="776B3445">
            <wp:extent cx="6567170" cy="2695575"/>
            <wp:effectExtent l="0" t="0" r="508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7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D687E" w14:textId="77777777" w:rsidR="006166A9" w:rsidRDefault="006166A9" w:rsidP="00051B7A">
      <w:pPr>
        <w:ind w:right="-1"/>
        <w:rPr>
          <w:rFonts w:ascii="Times New Roman" w:hAnsi="Times New Roman" w:cs="Times New Roman"/>
        </w:rPr>
      </w:pPr>
    </w:p>
    <w:p w14:paraId="66AE7E37" w14:textId="77777777" w:rsidR="006166A9" w:rsidRPr="00DC1669" w:rsidRDefault="00DC1669" w:rsidP="00DC1669">
      <w:pPr>
        <w:ind w:right="-1"/>
        <w:jc w:val="both"/>
        <w:rPr>
          <w:rFonts w:ascii="Times New Roman" w:hAnsi="Times New Roman" w:cs="Times New Roman"/>
          <w:b/>
        </w:rPr>
      </w:pPr>
      <w:r w:rsidRPr="00DC1669">
        <w:rPr>
          <w:rFonts w:ascii="Times New Roman" w:hAnsi="Times New Roman" w:cs="Times New Roman"/>
          <w:b/>
        </w:rPr>
        <w:t>Recordatorio. Simplificamos fracciones dividiendo tanto numerador como denominador por un mismo número, de manera que dicho número divide exactamente al numerador y denominador. No siempre es posible simplificar.</w:t>
      </w:r>
    </w:p>
    <w:p w14:paraId="4F2CF905" w14:textId="77777777" w:rsidR="00B00BA5" w:rsidRPr="00DC1669" w:rsidRDefault="00767D4A" w:rsidP="00051B7A">
      <w:pPr>
        <w:ind w:right="-1"/>
        <w:rPr>
          <w:rFonts w:ascii="Times New Roman" w:hAnsi="Times New Roman" w:cs="Times New Roman"/>
          <w:b/>
        </w:rPr>
      </w:pPr>
      <w:r w:rsidRPr="00DC1669">
        <w:rPr>
          <w:rFonts w:ascii="Times New Roman" w:hAnsi="Times New Roman" w:cs="Times New Roman"/>
          <w:b/>
        </w:rPr>
        <w:lastRenderedPageBreak/>
        <w:t xml:space="preserve">Ejemplos. </w:t>
      </w:r>
    </w:p>
    <w:p w14:paraId="0B5A0405" w14:textId="77777777" w:rsidR="00767D4A" w:rsidRPr="00DC1669" w:rsidRDefault="00767D4A" w:rsidP="00051B7A">
      <w:pPr>
        <w:ind w:right="-1"/>
        <w:rPr>
          <w:rFonts w:ascii="Times New Roman" w:hAnsi="Times New Roman" w:cs="Times New Roman"/>
          <w:b/>
        </w:rPr>
      </w:pPr>
      <w:r w:rsidRPr="00DC1669">
        <w:rPr>
          <w:rFonts w:ascii="Times New Roman" w:hAnsi="Times New Roman" w:cs="Times New Roman"/>
          <w:b/>
        </w:rPr>
        <w:t>Resolver</w:t>
      </w:r>
      <w:r w:rsidR="00DC1669" w:rsidRPr="00DC1669">
        <w:rPr>
          <w:rFonts w:ascii="Times New Roman" w:hAnsi="Times New Roman" w:cs="Times New Roman"/>
          <w:b/>
        </w:rPr>
        <w:t>. Simplificar si es posible.</w:t>
      </w:r>
      <w:r w:rsidRPr="00DC1669">
        <w:rPr>
          <w:rFonts w:ascii="Times New Roman" w:hAnsi="Times New Roman" w:cs="Times New Roman"/>
          <w:b/>
        </w:rPr>
        <w:t xml:space="preserve"> </w:t>
      </w:r>
    </w:p>
    <w:p w14:paraId="1758E712" w14:textId="77777777" w:rsidR="00713DF9" w:rsidRDefault="00713DF9" w:rsidP="00051B7A">
      <w:pPr>
        <w:ind w:right="-1"/>
        <w:rPr>
          <w:rFonts w:ascii="Times New Roman" w:eastAsiaTheme="minorEastAsia" w:hAnsi="Times New Roman" w:cs="Times New Roman"/>
        </w:rPr>
      </w:pPr>
    </w:p>
    <w:p w14:paraId="48A55A4E" w14:textId="77777777" w:rsidR="00713DF9" w:rsidRPr="00DC1669" w:rsidRDefault="008966A2" w:rsidP="00DC1669">
      <w:pPr>
        <w:pStyle w:val="Prrafodelista"/>
        <w:numPr>
          <w:ilvl w:val="0"/>
          <w:numId w:val="23"/>
        </w:numPr>
        <w:ind w:right="-1"/>
        <w:rPr>
          <w:rFonts w:ascii="Times New Roman" w:eastAsiaTheme="minorEastAsia" w:hAnsi="Times New Roman" w:cs="Times New Roman"/>
          <w:b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3</m:t>
            </m:r>
          </m:den>
        </m:f>
      </m:oMath>
    </w:p>
    <w:p w14:paraId="0A864818" w14:textId="77777777" w:rsidR="001935E1" w:rsidRPr="00713DF9" w:rsidRDefault="001935E1" w:rsidP="009C5526">
      <w:pPr>
        <w:ind w:right="-1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es-ES"/>
        </w:rPr>
        <w:drawing>
          <wp:inline distT="0" distB="0" distL="0" distR="0" wp14:anchorId="66C12E9B" wp14:editId="1C25CDBF">
            <wp:extent cx="5023485" cy="1697990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8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86775" w14:textId="77777777" w:rsidR="00713DF9" w:rsidRPr="00DC1669" w:rsidRDefault="008966A2" w:rsidP="00DC1669">
      <w:pPr>
        <w:pStyle w:val="Prrafodelista"/>
        <w:numPr>
          <w:ilvl w:val="0"/>
          <w:numId w:val="23"/>
        </w:numPr>
        <w:ind w:right="-1"/>
        <w:rPr>
          <w:rFonts w:ascii="Times New Roman" w:eastAsiaTheme="minorEastAsia" w:hAnsi="Times New Roman" w:cs="Times New Roman"/>
          <w:b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3</m:t>
            </m:r>
          </m:den>
        </m:f>
      </m:oMath>
    </w:p>
    <w:p w14:paraId="77F5C9D1" w14:textId="77777777" w:rsidR="001935E1" w:rsidRPr="00713DF9" w:rsidRDefault="001935E1" w:rsidP="009C5526">
      <w:pPr>
        <w:ind w:right="-1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es-ES"/>
        </w:rPr>
        <w:drawing>
          <wp:inline distT="0" distB="0" distL="0" distR="0" wp14:anchorId="7152DF44" wp14:editId="134C2D77">
            <wp:extent cx="4975860" cy="1650365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C60B8" w14:textId="77777777" w:rsidR="00713DF9" w:rsidRPr="00DC1669" w:rsidRDefault="008966A2" w:rsidP="00DC1669">
      <w:pPr>
        <w:pStyle w:val="Prrafodelista"/>
        <w:numPr>
          <w:ilvl w:val="0"/>
          <w:numId w:val="23"/>
        </w:numPr>
        <w:ind w:right="-1"/>
        <w:rPr>
          <w:rFonts w:ascii="Times New Roman" w:eastAsiaTheme="minorEastAsia" w:hAnsi="Times New Roman" w:cs="Times New Roman"/>
          <w:b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10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15</m:t>
            </m:r>
          </m:den>
        </m:f>
      </m:oMath>
    </w:p>
    <w:p w14:paraId="2C274E2F" w14:textId="77777777" w:rsidR="001935E1" w:rsidRPr="00713DF9" w:rsidRDefault="001935E1" w:rsidP="009C5526">
      <w:pPr>
        <w:ind w:right="-1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es-ES"/>
        </w:rPr>
        <w:drawing>
          <wp:inline distT="0" distB="0" distL="0" distR="0" wp14:anchorId="6C78E826" wp14:editId="756EE34D">
            <wp:extent cx="6282055" cy="2125980"/>
            <wp:effectExtent l="0" t="0" r="4445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F24A8" w14:textId="77777777" w:rsidR="001935E1" w:rsidRPr="00DC1669" w:rsidRDefault="008966A2" w:rsidP="00DC1669">
      <w:pPr>
        <w:pStyle w:val="Prrafodelista"/>
        <w:numPr>
          <w:ilvl w:val="0"/>
          <w:numId w:val="23"/>
        </w:numPr>
        <w:ind w:right="-1"/>
        <w:rPr>
          <w:rFonts w:ascii="Times New Roman" w:eastAsiaTheme="minorEastAsia" w:hAnsi="Times New Roman" w:cs="Times New Roman"/>
          <w:b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4</m:t>
            </m:r>
          </m:den>
        </m:f>
      </m:oMath>
    </w:p>
    <w:p w14:paraId="435E3B17" w14:textId="77777777" w:rsidR="001935E1" w:rsidRDefault="00B44A1C" w:rsidP="009C5526">
      <w:pPr>
        <w:ind w:right="-1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es-ES"/>
        </w:rPr>
        <w:drawing>
          <wp:inline distT="0" distB="0" distL="0" distR="0" wp14:anchorId="3A12F796" wp14:editId="04B0FDA7">
            <wp:extent cx="4886325" cy="16573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DB727" w14:textId="77777777" w:rsidR="00DC1669" w:rsidRDefault="00DC1669" w:rsidP="00051B7A">
      <w:pPr>
        <w:ind w:right="-1"/>
        <w:rPr>
          <w:rFonts w:ascii="Times New Roman" w:eastAsiaTheme="minorEastAsia" w:hAnsi="Times New Roman" w:cs="Times New Roman"/>
        </w:rPr>
      </w:pPr>
    </w:p>
    <w:p w14:paraId="563805D2" w14:textId="77777777" w:rsidR="00DC1669" w:rsidRDefault="00DC1669" w:rsidP="00051B7A">
      <w:pPr>
        <w:ind w:right="-1"/>
        <w:rPr>
          <w:rFonts w:ascii="Times New Roman" w:eastAsiaTheme="minorEastAsia" w:hAnsi="Times New Roman" w:cs="Times New Roman"/>
        </w:rPr>
      </w:pPr>
    </w:p>
    <w:p w14:paraId="3E441B09" w14:textId="77777777" w:rsidR="00DC1669" w:rsidRPr="001935E1" w:rsidRDefault="00DC1669" w:rsidP="00051B7A">
      <w:pPr>
        <w:ind w:right="-1"/>
        <w:rPr>
          <w:rFonts w:ascii="Times New Roman" w:eastAsiaTheme="minorEastAsia" w:hAnsi="Times New Roman" w:cs="Times New Roman"/>
        </w:rPr>
      </w:pPr>
    </w:p>
    <w:p w14:paraId="55CE08A0" w14:textId="77777777" w:rsidR="00713DF9" w:rsidRPr="00DC1669" w:rsidRDefault="008966A2" w:rsidP="00DC1669">
      <w:pPr>
        <w:pStyle w:val="Prrafodelista"/>
        <w:numPr>
          <w:ilvl w:val="0"/>
          <w:numId w:val="23"/>
        </w:numPr>
        <w:ind w:right="-1"/>
        <w:rPr>
          <w:rFonts w:ascii="Times New Roman" w:eastAsiaTheme="minorEastAsia" w:hAnsi="Times New Roman" w:cs="Times New Roman"/>
          <w:b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9</m:t>
            </m:r>
          </m:den>
        </m:f>
      </m:oMath>
    </w:p>
    <w:p w14:paraId="5C2DD297" w14:textId="77777777" w:rsidR="00772BC7" w:rsidRPr="00772BC7" w:rsidRDefault="00772BC7" w:rsidP="00772BC7">
      <w:pPr>
        <w:pStyle w:val="Prrafodelista"/>
        <w:ind w:right="-1"/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  <w:noProof/>
          <w:lang w:val="es-ES" w:eastAsia="es-ES"/>
        </w:rPr>
        <w:drawing>
          <wp:inline distT="0" distB="0" distL="0" distR="0" wp14:anchorId="14FFA013" wp14:editId="2DACB96B">
            <wp:extent cx="5215890" cy="2210435"/>
            <wp:effectExtent l="0" t="0" r="381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4DD58" w14:textId="77777777" w:rsidR="00713DF9" w:rsidRPr="00DC1669" w:rsidRDefault="008966A2" w:rsidP="00DC1669">
      <w:pPr>
        <w:pStyle w:val="Prrafodelista"/>
        <w:numPr>
          <w:ilvl w:val="0"/>
          <w:numId w:val="23"/>
        </w:numPr>
        <w:ind w:right="-1"/>
        <w:rPr>
          <w:rFonts w:ascii="Times New Roman" w:eastAsiaTheme="minorEastAsia" w:hAnsi="Times New Roman" w:cs="Times New Roman"/>
          <w:b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6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25</m:t>
            </m:r>
          </m:den>
        </m:f>
      </m:oMath>
    </w:p>
    <w:p w14:paraId="20DC67CA" w14:textId="77777777" w:rsidR="00C715EE" w:rsidRDefault="00DA0B88" w:rsidP="009C5526">
      <w:pP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drawing>
          <wp:inline distT="0" distB="0" distL="0" distR="0" wp14:anchorId="56520068" wp14:editId="22E67B03">
            <wp:extent cx="5381625" cy="17049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67CA9" w14:textId="77777777" w:rsidR="00943F12" w:rsidRDefault="00943F12" w:rsidP="00943F12">
      <w:pPr>
        <w:pStyle w:val="Prrafodelista"/>
        <w:ind w:left="1080" w:right="-1"/>
        <w:rPr>
          <w:rFonts w:ascii="Times New Roman" w:hAnsi="Times New Roman" w:cs="Times New Roman"/>
          <w:b/>
        </w:rPr>
      </w:pPr>
    </w:p>
    <w:p w14:paraId="3C6935CA" w14:textId="77777777" w:rsidR="009C5526" w:rsidRDefault="009C5526" w:rsidP="00943F12">
      <w:pPr>
        <w:pStyle w:val="Prrafodelista"/>
        <w:ind w:left="1080" w:right="-1"/>
        <w:rPr>
          <w:rFonts w:ascii="Times New Roman" w:hAnsi="Times New Roman" w:cs="Times New Roman"/>
          <w:b/>
        </w:rPr>
      </w:pPr>
    </w:p>
    <w:p w14:paraId="2B414A6B" w14:textId="77777777" w:rsidR="00A17332" w:rsidRDefault="00A17332" w:rsidP="00A17332">
      <w:pPr>
        <w:pStyle w:val="Prrafodelista"/>
        <w:ind w:left="1080"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Ejercicios </w:t>
      </w:r>
    </w:p>
    <w:p w14:paraId="02D0C204" w14:textId="77777777" w:rsidR="00A17332" w:rsidRDefault="00A17332" w:rsidP="00A17332">
      <w:pPr>
        <w:pStyle w:val="Prrafodelista"/>
        <w:ind w:left="1080" w:right="-1"/>
        <w:rPr>
          <w:rFonts w:ascii="Times New Roman" w:hAnsi="Times New Roman" w:cs="Times New Roman"/>
          <w:b/>
        </w:rPr>
      </w:pPr>
    </w:p>
    <w:p w14:paraId="1DAFD072" w14:textId="77777777" w:rsidR="003D444C" w:rsidRDefault="003D444C" w:rsidP="003D444C">
      <w:pPr>
        <w:pStyle w:val="Prrafodelista"/>
        <w:numPr>
          <w:ilvl w:val="0"/>
          <w:numId w:val="17"/>
        </w:numPr>
        <w:ind w:right="-1"/>
        <w:rPr>
          <w:rFonts w:ascii="Times New Roman" w:hAnsi="Times New Roman" w:cs="Times New Roman"/>
          <w:b/>
        </w:rPr>
      </w:pPr>
      <w:r w:rsidRPr="003D444C">
        <w:rPr>
          <w:rFonts w:ascii="Times New Roman" w:hAnsi="Times New Roman" w:cs="Times New Roman"/>
          <w:b/>
        </w:rPr>
        <w:t>Resuelve los siguientes ejercicios.</w:t>
      </w:r>
      <w:r w:rsidR="00201622">
        <w:rPr>
          <w:rFonts w:ascii="Times New Roman" w:hAnsi="Times New Roman" w:cs="Times New Roman"/>
          <w:b/>
        </w:rPr>
        <w:t xml:space="preserve"> Simplifica si es posible.</w:t>
      </w:r>
    </w:p>
    <w:p w14:paraId="7CDC79B5" w14:textId="77777777" w:rsidR="009C5526" w:rsidRDefault="009C5526" w:rsidP="009C5526">
      <w:pPr>
        <w:pStyle w:val="Prrafodelista"/>
        <w:ind w:left="1080" w:right="-1"/>
        <w:rPr>
          <w:rFonts w:ascii="Times New Roman" w:hAnsi="Times New Roman" w:cs="Times New Roman"/>
          <w:b/>
        </w:rPr>
      </w:pPr>
    </w:p>
    <w:p w14:paraId="313612DC" w14:textId="77777777" w:rsidR="003D444C" w:rsidRDefault="003D444C" w:rsidP="003D444C">
      <w:pPr>
        <w:pStyle w:val="Prrafodelista"/>
        <w:ind w:left="1080" w:right="-1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9"/>
      </w:tblGrid>
      <w:tr w:rsidR="003D444C" w:rsidRPr="009C5526" w14:paraId="2699EB72" w14:textId="77777777" w:rsidTr="00943F12">
        <w:trPr>
          <w:trHeight w:val="3842"/>
        </w:trPr>
        <w:tc>
          <w:tcPr>
            <w:tcW w:w="5168" w:type="dxa"/>
          </w:tcPr>
          <w:p w14:paraId="027E5060" w14:textId="77777777" w:rsidR="003D444C" w:rsidRPr="009C5526" w:rsidRDefault="008966A2" w:rsidP="003D444C">
            <w:pPr>
              <w:pStyle w:val="Prrafodelista"/>
              <w:numPr>
                <w:ilvl w:val="0"/>
                <w:numId w:val="21"/>
              </w:numPr>
              <w:ind w:right="-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14:paraId="42DE2D2B" w14:textId="77777777" w:rsidR="003D444C" w:rsidRPr="009C5526" w:rsidRDefault="003D444C" w:rsidP="003D444C">
            <w:pPr>
              <w:ind w:right="-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6077B099" w14:textId="77777777" w:rsidR="003D444C" w:rsidRPr="009C5526" w:rsidRDefault="008966A2" w:rsidP="003D444C">
            <w:pPr>
              <w:pStyle w:val="Prrafodelista"/>
              <w:numPr>
                <w:ilvl w:val="0"/>
                <w:numId w:val="21"/>
              </w:numPr>
              <w:ind w:right="-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14:paraId="6ABED697" w14:textId="77777777" w:rsidR="003D444C" w:rsidRPr="009C5526" w:rsidRDefault="003D444C" w:rsidP="003D444C">
            <w:pPr>
              <w:ind w:right="-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363B461C" w14:textId="77777777" w:rsidR="003D444C" w:rsidRPr="009C5526" w:rsidRDefault="008966A2" w:rsidP="003D444C">
            <w:pPr>
              <w:pStyle w:val="Prrafodelista"/>
              <w:numPr>
                <w:ilvl w:val="0"/>
                <w:numId w:val="21"/>
              </w:numPr>
              <w:ind w:right="-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14:paraId="1AFD5F30" w14:textId="77777777" w:rsidR="003D444C" w:rsidRPr="009C5526" w:rsidRDefault="003D444C" w:rsidP="003D444C">
            <w:pPr>
              <w:ind w:right="-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05398510" w14:textId="77777777" w:rsidR="003D444C" w:rsidRPr="009C5526" w:rsidRDefault="008966A2" w:rsidP="003D444C">
            <w:pPr>
              <w:pStyle w:val="Prrafodelista"/>
              <w:numPr>
                <w:ilvl w:val="0"/>
                <w:numId w:val="21"/>
              </w:numPr>
              <w:ind w:right="-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14:paraId="0AB27B60" w14:textId="77777777" w:rsidR="003D444C" w:rsidRPr="009C5526" w:rsidRDefault="003D444C" w:rsidP="003D444C">
            <w:pPr>
              <w:ind w:right="-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C33CD11" w14:textId="77777777" w:rsidR="003D444C" w:rsidRPr="009C5526" w:rsidRDefault="008966A2" w:rsidP="003D444C">
            <w:pPr>
              <w:pStyle w:val="Prrafodelista"/>
              <w:numPr>
                <w:ilvl w:val="0"/>
                <w:numId w:val="21"/>
              </w:numPr>
              <w:ind w:right="-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14:paraId="6A4EF20B" w14:textId="77777777" w:rsidR="003D444C" w:rsidRPr="009C5526" w:rsidRDefault="003D444C" w:rsidP="003D444C">
            <w:pPr>
              <w:ind w:right="-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1A88D59" w14:textId="77777777" w:rsidR="003D444C" w:rsidRPr="009C5526" w:rsidRDefault="008966A2" w:rsidP="003D444C">
            <w:pPr>
              <w:pStyle w:val="Prrafodelista"/>
              <w:numPr>
                <w:ilvl w:val="0"/>
                <w:numId w:val="21"/>
              </w:numPr>
              <w:ind w:right="-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14:paraId="6A438B1C" w14:textId="77777777" w:rsidR="003D444C" w:rsidRPr="009C5526" w:rsidRDefault="003D444C" w:rsidP="003D444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14:paraId="3C3CB412" w14:textId="77777777" w:rsidR="003D444C" w:rsidRPr="009C5526" w:rsidRDefault="008966A2" w:rsidP="003D444C">
            <w:pPr>
              <w:pStyle w:val="Prrafodelista"/>
              <w:numPr>
                <w:ilvl w:val="0"/>
                <w:numId w:val="21"/>
              </w:numPr>
              <w:ind w:right="-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14:paraId="7FD4FCE3" w14:textId="77777777" w:rsidR="003D444C" w:rsidRPr="009C5526" w:rsidRDefault="003D444C" w:rsidP="003D444C">
            <w:pPr>
              <w:ind w:right="-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8F69550" w14:textId="77777777" w:rsidR="003D444C" w:rsidRPr="009C5526" w:rsidRDefault="008966A2" w:rsidP="003D444C">
            <w:pPr>
              <w:pStyle w:val="Prrafodelista"/>
              <w:numPr>
                <w:ilvl w:val="0"/>
                <w:numId w:val="21"/>
              </w:numPr>
              <w:ind w:right="-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14:paraId="16CAF9DA" w14:textId="77777777" w:rsidR="003D444C" w:rsidRPr="009C5526" w:rsidRDefault="003D444C" w:rsidP="003D444C">
            <w:pPr>
              <w:ind w:right="-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03DFE73B" w14:textId="77777777" w:rsidR="003D444C" w:rsidRPr="009C5526" w:rsidRDefault="008966A2" w:rsidP="003D444C">
            <w:pPr>
              <w:pStyle w:val="Prrafodelista"/>
              <w:numPr>
                <w:ilvl w:val="0"/>
                <w:numId w:val="21"/>
              </w:numPr>
              <w:ind w:right="-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14:paraId="3FB67D67" w14:textId="77777777" w:rsidR="003D444C" w:rsidRPr="009C5526" w:rsidRDefault="003D444C" w:rsidP="003D444C">
            <w:pPr>
              <w:ind w:right="-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56F5B062" w14:textId="77777777" w:rsidR="003D444C" w:rsidRPr="009C5526" w:rsidRDefault="008966A2" w:rsidP="003D444C">
            <w:pPr>
              <w:pStyle w:val="Prrafodelista"/>
              <w:numPr>
                <w:ilvl w:val="0"/>
                <w:numId w:val="21"/>
              </w:numPr>
              <w:ind w:right="-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14:paraId="2A7C82E2" w14:textId="77777777" w:rsidR="003D444C" w:rsidRPr="009C5526" w:rsidRDefault="003D444C" w:rsidP="003D444C">
            <w:pPr>
              <w:ind w:right="-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05B5E56E" w14:textId="77777777" w:rsidR="003D444C" w:rsidRPr="009C5526" w:rsidRDefault="008966A2" w:rsidP="003D444C">
            <w:pPr>
              <w:pStyle w:val="Prrafodelista"/>
              <w:numPr>
                <w:ilvl w:val="0"/>
                <w:numId w:val="21"/>
              </w:numPr>
              <w:ind w:right="-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14:paraId="2E2F71D2" w14:textId="77777777" w:rsidR="003D444C" w:rsidRPr="009C5526" w:rsidRDefault="003D444C" w:rsidP="003D444C">
            <w:pPr>
              <w:ind w:right="-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6D2E5C5A" w14:textId="77777777" w:rsidR="003D444C" w:rsidRPr="009C5526" w:rsidRDefault="008966A2" w:rsidP="008D10CB">
            <w:pPr>
              <w:pStyle w:val="Prrafodelista"/>
              <w:numPr>
                <w:ilvl w:val="0"/>
                <w:numId w:val="21"/>
              </w:numPr>
              <w:ind w:right="-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</w:tr>
    </w:tbl>
    <w:p w14:paraId="79EA4CE7" w14:textId="77777777" w:rsidR="003D444C" w:rsidRPr="003D444C" w:rsidRDefault="003D444C" w:rsidP="003D444C">
      <w:pPr>
        <w:ind w:right="-1"/>
        <w:rPr>
          <w:rFonts w:ascii="Times New Roman" w:hAnsi="Times New Roman" w:cs="Times New Roman"/>
        </w:rPr>
      </w:pPr>
    </w:p>
    <w:sectPr w:rsidR="003D444C" w:rsidRPr="003D444C" w:rsidSect="004A7D1B">
      <w:pgSz w:w="12240" w:h="20160" w:code="5"/>
      <w:pgMar w:top="851" w:right="900" w:bottom="226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D061B"/>
    <w:multiLevelType w:val="hybridMultilevel"/>
    <w:tmpl w:val="B1CC7CC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D266D"/>
    <w:multiLevelType w:val="hybridMultilevel"/>
    <w:tmpl w:val="DB281C00"/>
    <w:lvl w:ilvl="0" w:tplc="596A89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D6D3B"/>
    <w:multiLevelType w:val="hybridMultilevel"/>
    <w:tmpl w:val="9BBAD69C"/>
    <w:lvl w:ilvl="0" w:tplc="596A89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B6C"/>
    <w:multiLevelType w:val="hybridMultilevel"/>
    <w:tmpl w:val="21B47FD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F521F"/>
    <w:multiLevelType w:val="hybridMultilevel"/>
    <w:tmpl w:val="EC80A40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153A5"/>
    <w:multiLevelType w:val="hybridMultilevel"/>
    <w:tmpl w:val="D3642894"/>
    <w:lvl w:ilvl="0" w:tplc="BC20A1F4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27E10"/>
    <w:multiLevelType w:val="hybridMultilevel"/>
    <w:tmpl w:val="01F43110"/>
    <w:lvl w:ilvl="0" w:tplc="596A89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71D69"/>
    <w:multiLevelType w:val="hybridMultilevel"/>
    <w:tmpl w:val="F4B8C986"/>
    <w:lvl w:ilvl="0" w:tplc="F9142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67B8A"/>
    <w:multiLevelType w:val="hybridMultilevel"/>
    <w:tmpl w:val="2A6E112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71C4F"/>
    <w:multiLevelType w:val="hybridMultilevel"/>
    <w:tmpl w:val="6674D3DC"/>
    <w:lvl w:ilvl="0" w:tplc="596A89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71DA1"/>
    <w:multiLevelType w:val="hybridMultilevel"/>
    <w:tmpl w:val="BE10EC0E"/>
    <w:lvl w:ilvl="0" w:tplc="AA90DD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D38A8"/>
    <w:multiLevelType w:val="hybridMultilevel"/>
    <w:tmpl w:val="54B05B32"/>
    <w:lvl w:ilvl="0" w:tplc="AA90DD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C4A84"/>
    <w:multiLevelType w:val="hybridMultilevel"/>
    <w:tmpl w:val="C374B5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36D27"/>
    <w:multiLevelType w:val="hybridMultilevel"/>
    <w:tmpl w:val="DC44D0D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F3F71"/>
    <w:multiLevelType w:val="hybridMultilevel"/>
    <w:tmpl w:val="E79AA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A6F35"/>
    <w:multiLevelType w:val="hybridMultilevel"/>
    <w:tmpl w:val="C2023778"/>
    <w:lvl w:ilvl="0" w:tplc="54A0E4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4A45E2"/>
    <w:multiLevelType w:val="hybridMultilevel"/>
    <w:tmpl w:val="5D4C9334"/>
    <w:lvl w:ilvl="0" w:tplc="596A89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1487F"/>
    <w:multiLevelType w:val="hybridMultilevel"/>
    <w:tmpl w:val="2D5446D0"/>
    <w:lvl w:ilvl="0" w:tplc="742AD0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71124"/>
    <w:multiLevelType w:val="hybridMultilevel"/>
    <w:tmpl w:val="979CE1F2"/>
    <w:lvl w:ilvl="0" w:tplc="742AD0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A70AF"/>
    <w:multiLevelType w:val="hybridMultilevel"/>
    <w:tmpl w:val="44445E1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50C67"/>
    <w:multiLevelType w:val="hybridMultilevel"/>
    <w:tmpl w:val="3CBAF65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02346"/>
    <w:multiLevelType w:val="hybridMultilevel"/>
    <w:tmpl w:val="EE2466EE"/>
    <w:lvl w:ilvl="0" w:tplc="829C0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66971"/>
    <w:multiLevelType w:val="hybridMultilevel"/>
    <w:tmpl w:val="E60CF40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6"/>
  </w:num>
  <w:num w:numId="9">
    <w:abstractNumId w:val="18"/>
  </w:num>
  <w:num w:numId="10">
    <w:abstractNumId w:val="16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7"/>
  </w:num>
  <w:num w:numId="16">
    <w:abstractNumId w:val="20"/>
  </w:num>
  <w:num w:numId="17">
    <w:abstractNumId w:val="21"/>
  </w:num>
  <w:num w:numId="18">
    <w:abstractNumId w:val="4"/>
  </w:num>
  <w:num w:numId="19">
    <w:abstractNumId w:val="14"/>
  </w:num>
  <w:num w:numId="20">
    <w:abstractNumId w:val="12"/>
  </w:num>
  <w:num w:numId="21">
    <w:abstractNumId w:val="8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E79"/>
    <w:rsid w:val="00051B7A"/>
    <w:rsid w:val="001935E1"/>
    <w:rsid w:val="00201622"/>
    <w:rsid w:val="002028A7"/>
    <w:rsid w:val="00354BED"/>
    <w:rsid w:val="003B6D7E"/>
    <w:rsid w:val="003D444C"/>
    <w:rsid w:val="004643CE"/>
    <w:rsid w:val="004924E7"/>
    <w:rsid w:val="005803A9"/>
    <w:rsid w:val="006166A9"/>
    <w:rsid w:val="00713DF9"/>
    <w:rsid w:val="00767D4A"/>
    <w:rsid w:val="00772BC7"/>
    <w:rsid w:val="00814655"/>
    <w:rsid w:val="008409EC"/>
    <w:rsid w:val="008966A2"/>
    <w:rsid w:val="008A1E25"/>
    <w:rsid w:val="008D10CB"/>
    <w:rsid w:val="00943F12"/>
    <w:rsid w:val="009C5526"/>
    <w:rsid w:val="00A17332"/>
    <w:rsid w:val="00A33059"/>
    <w:rsid w:val="00B00BA5"/>
    <w:rsid w:val="00B44A1C"/>
    <w:rsid w:val="00C60D82"/>
    <w:rsid w:val="00C715EE"/>
    <w:rsid w:val="00DA0B88"/>
    <w:rsid w:val="00DC1669"/>
    <w:rsid w:val="00E412E2"/>
    <w:rsid w:val="00E80F28"/>
    <w:rsid w:val="00F3447B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7318"/>
  <w15:chartTrackingRefBased/>
  <w15:docId w15:val="{CDD459E6-2A83-41FA-AF07-B850C17C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E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5E79"/>
    <w:pPr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39"/>
    <w:rsid w:val="00FD5E79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FD5E79"/>
    <w:pPr>
      <w:spacing w:after="0" w:line="240" w:lineRule="auto"/>
    </w:pPr>
    <w:rPr>
      <w:rFonts w:ascii="Calibri" w:eastAsia="Calibri" w:hAnsi="Calibri" w:cs="Times New Roman"/>
      <w:lang w:val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715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PC</cp:lastModifiedBy>
  <cp:revision>2</cp:revision>
  <dcterms:created xsi:type="dcterms:W3CDTF">2020-05-17T10:24:00Z</dcterms:created>
  <dcterms:modified xsi:type="dcterms:W3CDTF">2020-05-17T10:24:00Z</dcterms:modified>
</cp:coreProperties>
</file>