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D5D49" w14:textId="77777777" w:rsidR="003D38DE" w:rsidRPr="00BA595F" w:rsidRDefault="003D38DE" w:rsidP="003D38DE">
      <w:pPr>
        <w:jc w:val="center"/>
        <w:rPr>
          <w:b/>
          <w:u w:val="single"/>
        </w:rPr>
      </w:pPr>
      <w:r w:rsidRPr="00BA595F">
        <w:rPr>
          <w:b/>
          <w:u w:val="single"/>
        </w:rPr>
        <w:t>Creando una infografía</w:t>
      </w:r>
    </w:p>
    <w:p w14:paraId="05109589" w14:textId="77777777" w:rsidR="00BA595F" w:rsidRDefault="00BA595F" w:rsidP="00BA595F">
      <w:pPr>
        <w:jc w:val="both"/>
      </w:pPr>
      <w:r w:rsidRPr="00BA595F">
        <w:rPr>
          <w:u w:val="single"/>
        </w:rPr>
        <w:t>PROPÓSITO</w:t>
      </w:r>
      <w:r>
        <w:t xml:space="preserve">: El propósito de la actividad es que los estudiantes apliquen las distintas estrategias de procesamiento en la construcción de una infografía sobre un tema a elección. </w:t>
      </w:r>
    </w:p>
    <w:p w14:paraId="68455E57" w14:textId="77777777" w:rsidR="00BA595F" w:rsidRDefault="00BA595F" w:rsidP="00BA595F">
      <w:pPr>
        <w:jc w:val="both"/>
      </w:pPr>
      <w:r>
        <w:t xml:space="preserve">OBJETIVOS DE APRENDIZAJE OA 3: Utilizar diversas estrategias para registrar y procesar información obtenida en soportes impresos o digitales, en coherencia con el tema, los propósitos comunicativos y las convenciones discursivas de los textos que producirán. </w:t>
      </w:r>
    </w:p>
    <w:p w14:paraId="48412AF0" w14:textId="77777777" w:rsidR="00BA595F" w:rsidRDefault="00BA595F" w:rsidP="00BA595F">
      <w:pPr>
        <w:jc w:val="both"/>
      </w:pPr>
      <w:r>
        <w:t xml:space="preserve">OA 5: Buscar, evaluar y seleccionar rigurosamente fuentes disponibles en soportes impresos y digitales, considerando la validez, veracidad y responsabilidad de su autoría. </w:t>
      </w:r>
    </w:p>
    <w:p w14:paraId="07191248" w14:textId="77777777" w:rsidR="00BA595F" w:rsidRDefault="00BA595F" w:rsidP="00BA595F">
      <w:pPr>
        <w:jc w:val="both"/>
      </w:pPr>
      <w:r>
        <w:t xml:space="preserve">INDICADORES DE EVALUACIÓN </w:t>
      </w:r>
    </w:p>
    <w:p w14:paraId="67DF0682" w14:textId="77777777" w:rsidR="00BA595F" w:rsidRDefault="00BA595F" w:rsidP="00BA595F">
      <w:pPr>
        <w:jc w:val="both"/>
      </w:pPr>
      <w:r>
        <w:t>• Aplican síntesis como estrategia de procesamiento para registrar y construir información.</w:t>
      </w:r>
    </w:p>
    <w:p w14:paraId="72098576" w14:textId="77777777" w:rsidR="00BA595F" w:rsidRDefault="00BA595F" w:rsidP="00BA595F">
      <w:pPr>
        <w:jc w:val="both"/>
      </w:pPr>
      <w:r>
        <w:t xml:space="preserve"> • Aplica las convenciones de distintos tipos de géneros para registrar información.</w:t>
      </w:r>
    </w:p>
    <w:p w14:paraId="7251F0B5" w14:textId="77777777" w:rsidR="00BA595F" w:rsidRDefault="00BA595F" w:rsidP="00BA595F">
      <w:pPr>
        <w:jc w:val="both"/>
      </w:pPr>
      <w:r>
        <w:t xml:space="preserve"> • Aplica las convenciones de distintos tipos de géneros para registrar información.</w:t>
      </w:r>
    </w:p>
    <w:p w14:paraId="4C8C3EDF" w14:textId="77777777" w:rsidR="00BA595F" w:rsidRDefault="00BA595F" w:rsidP="00BA595F">
      <w:pPr>
        <w:jc w:val="both"/>
      </w:pPr>
      <w:r>
        <w:t xml:space="preserve"> • Seleccionan información aplicando distintos criterios.</w:t>
      </w:r>
    </w:p>
    <w:p w14:paraId="3B54D93D" w14:textId="77777777" w:rsidR="003D38DE" w:rsidRDefault="003D38DE" w:rsidP="003D38DE">
      <w:pPr>
        <w:jc w:val="both"/>
      </w:pPr>
      <w:r>
        <w:t xml:space="preserve">El objetivo de esta actividad es que una vez que hayas revisado el </w:t>
      </w:r>
      <w:proofErr w:type="spellStart"/>
      <w:r w:rsidR="00BA595F">
        <w:t>p</w:t>
      </w:r>
      <w:r>
        <w:t>pt</w:t>
      </w:r>
      <w:proofErr w:type="spellEnd"/>
      <w:r>
        <w:t xml:space="preserve"> adjunto y destacado lo más importante, puedas poner en práctica tus conocimientos y seas capaz de crear tu propia infografía. </w:t>
      </w:r>
    </w:p>
    <w:p w14:paraId="411EC609" w14:textId="77777777" w:rsidR="003D38DE" w:rsidRDefault="003D38DE" w:rsidP="003D38DE">
      <w:pPr>
        <w:jc w:val="both"/>
      </w:pPr>
      <w:r>
        <w:t xml:space="preserve">Para lograrlo sigue los siguientes puntos: </w:t>
      </w:r>
    </w:p>
    <w:p w14:paraId="54A02F0B" w14:textId="77777777" w:rsidR="003D38DE" w:rsidRDefault="003D38DE" w:rsidP="003D38DE">
      <w:pPr>
        <w:jc w:val="both"/>
      </w:pPr>
      <w:r>
        <w:t>Tema: Identifique el tema de la infografía y asegúrese de incluirlo en el título.</w:t>
      </w:r>
    </w:p>
    <w:p w14:paraId="2039A8CB" w14:textId="77777777" w:rsidR="003D38DE" w:rsidRDefault="003D38DE" w:rsidP="003D38DE">
      <w:pPr>
        <w:jc w:val="both"/>
      </w:pPr>
      <w:r>
        <w:t>Propósito: Considere el propósito de su infografía (informativa, didáctica, persuasiva, instructiva, etc.) porque este orienta el resto de los elementos. Seleccione los recursos más adecuados al efecto que desea lograr en el observador.</w:t>
      </w:r>
    </w:p>
    <w:p w14:paraId="5F0D2785" w14:textId="77777777" w:rsidR="003D38DE" w:rsidRDefault="003D38DE" w:rsidP="003D38DE">
      <w:pPr>
        <w:jc w:val="both"/>
      </w:pPr>
      <w:r>
        <w:t>Fuentes de información: Seleccione las fuentes de información adecuadas al tema y sométalas a validación. Procure que las fuentes estén lo más actualizadas posibles respecto del tema</w:t>
      </w:r>
    </w:p>
    <w:p w14:paraId="16B206DD" w14:textId="77777777" w:rsidR="003D38DE" w:rsidRDefault="003D38DE" w:rsidP="003D38DE">
      <w:pPr>
        <w:jc w:val="both"/>
      </w:pPr>
      <w:r>
        <w:t>Seleccione lo más importante: Identifique qué información es necesaria para comprender el tema y prescinda de los elementos anexos como: descripciones demasiado detalladas o ejemplos innecesarios. Recuerde que una infografía también responde a los criterios de la noticia: Qué, a quién, cuándo, dónde, por qué.</w:t>
      </w:r>
    </w:p>
    <w:p w14:paraId="46BE1531" w14:textId="77777777" w:rsidR="003D38DE" w:rsidRDefault="003D38DE" w:rsidP="003D38DE">
      <w:pPr>
        <w:jc w:val="both"/>
      </w:pPr>
      <w:r>
        <w:t>Organice las ideas</w:t>
      </w:r>
      <w:r w:rsidR="00BA595F">
        <w:t>:</w:t>
      </w:r>
      <w:r>
        <w:t xml:space="preserve"> Organice las ideas siguiendo algún orden: cronológico, de importancia, deductivo, etc. Esto le permitirá identificar títulos y subtítulos y seleccionar la forma más adecuada para representar la información.</w:t>
      </w:r>
    </w:p>
    <w:p w14:paraId="053FC887" w14:textId="77777777" w:rsidR="00BA595F" w:rsidRDefault="00BA595F" w:rsidP="003D38DE">
      <w:pPr>
        <w:jc w:val="both"/>
      </w:pPr>
      <w:r>
        <w:t>Elabore un esquema de la infografía Diseñe la infografía en una hoja, utilice formas geométricas para “componer” los temas, subtemas, tablas y recuadros que tendrá la infografía.</w:t>
      </w:r>
    </w:p>
    <w:p w14:paraId="7AFCA0B5" w14:textId="77777777" w:rsidR="00BA595F" w:rsidRDefault="00BA595F" w:rsidP="003D38DE">
      <w:pPr>
        <w:jc w:val="both"/>
      </w:pPr>
      <w:r>
        <w:lastRenderedPageBreak/>
        <w:t>Diseño</w:t>
      </w:r>
      <w:r w:rsidR="00F82349">
        <w:t>: Integre</w:t>
      </w:r>
      <w:r>
        <w:t xml:space="preserve"> elementos gráficos que harán más atractiva la presentación: imágenes, utilice tipografías de distintas formas y tamaños, colores adecuados al tema e imágenes claras y elegidas con precisión. No sobresature de imágenes.</w:t>
      </w:r>
    </w:p>
    <w:p w14:paraId="48AE2C66" w14:textId="77777777" w:rsidR="00BA595F" w:rsidRDefault="00BA595F" w:rsidP="003D38DE">
      <w:pPr>
        <w:jc w:val="both"/>
      </w:pPr>
      <w:r>
        <w:t>Puedes realizarla en tu computador o bien dibujar y pegar imágenes en tu cuaderno</w:t>
      </w:r>
    </w:p>
    <w:p w14:paraId="5CEA2D94" w14:textId="77777777" w:rsidR="00BA595F" w:rsidRDefault="00BA595F" w:rsidP="003D38DE">
      <w:pPr>
        <w:jc w:val="both"/>
      </w:pPr>
      <w:r>
        <w:t xml:space="preserve"> </w:t>
      </w:r>
      <w:r w:rsidR="00F82349">
        <w:t>Entrega</w:t>
      </w:r>
      <w:r>
        <w:t xml:space="preserve"> 27 de mayo</w:t>
      </w:r>
    </w:p>
    <w:p w14:paraId="1EE36F85" w14:textId="77777777" w:rsidR="00BA595F" w:rsidRDefault="00BA595F" w:rsidP="003D38DE">
      <w:pPr>
        <w:jc w:val="both"/>
      </w:pPr>
    </w:p>
    <w:sectPr w:rsidR="00BA595F">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191DA" w14:textId="77777777" w:rsidR="00A40135" w:rsidRDefault="00A40135" w:rsidP="00BA595F">
      <w:pPr>
        <w:spacing w:after="0" w:line="240" w:lineRule="auto"/>
      </w:pPr>
      <w:r>
        <w:separator/>
      </w:r>
    </w:p>
  </w:endnote>
  <w:endnote w:type="continuationSeparator" w:id="0">
    <w:p w14:paraId="3DBBBEB3" w14:textId="77777777" w:rsidR="00A40135" w:rsidRDefault="00A40135" w:rsidP="00BA5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6DBCF" w14:textId="77777777" w:rsidR="00CD1394" w:rsidRDefault="00CD139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CCF10" w14:textId="77777777" w:rsidR="00CD1394" w:rsidRDefault="00CD139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AE7C4" w14:textId="77777777" w:rsidR="00CD1394" w:rsidRDefault="00CD13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08D23" w14:textId="77777777" w:rsidR="00A40135" w:rsidRDefault="00A40135" w:rsidP="00BA595F">
      <w:pPr>
        <w:spacing w:after="0" w:line="240" w:lineRule="auto"/>
      </w:pPr>
      <w:r>
        <w:separator/>
      </w:r>
    </w:p>
  </w:footnote>
  <w:footnote w:type="continuationSeparator" w:id="0">
    <w:p w14:paraId="1E9B8432" w14:textId="77777777" w:rsidR="00A40135" w:rsidRDefault="00A40135" w:rsidP="00BA5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C06EB" w14:textId="77777777" w:rsidR="00CD1394" w:rsidRDefault="00CD139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57AF7" w14:textId="77777777" w:rsidR="00BA595F" w:rsidRPr="00E913A9" w:rsidRDefault="00BA595F" w:rsidP="00BA595F">
    <w:pPr>
      <w:spacing w:after="0" w:line="240" w:lineRule="auto"/>
      <w:jc w:val="both"/>
      <w:rPr>
        <w:rFonts w:ascii="Arial" w:eastAsia="Times New Roman" w:hAnsi="Arial" w:cs="Arial"/>
        <w:sz w:val="24"/>
        <w:szCs w:val="24"/>
        <w:lang w:eastAsia="es-ES"/>
      </w:rPr>
    </w:pPr>
    <w:r w:rsidRPr="00E913A9">
      <w:rPr>
        <w:rFonts w:ascii="Arial" w:eastAsia="Times New Roman" w:hAnsi="Arial" w:cs="Arial"/>
        <w:sz w:val="24"/>
        <w:szCs w:val="24"/>
        <w:lang w:eastAsia="es-ES"/>
      </w:rPr>
      <w:t>Colegio Nuestra Señora de Pompeya</w:t>
    </w:r>
  </w:p>
  <w:p w14:paraId="7E8B3BB4" w14:textId="77777777" w:rsidR="00BA595F" w:rsidRPr="00E913A9" w:rsidRDefault="00BA595F" w:rsidP="00BA595F">
    <w:pPr>
      <w:spacing w:after="0" w:line="240" w:lineRule="auto"/>
      <w:jc w:val="both"/>
      <w:outlineLvl w:val="0"/>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Asignatura: Electivo Lectura y escritura especializada </w:t>
    </w:r>
    <w:r w:rsidRPr="00E913A9">
      <w:rPr>
        <w:rFonts w:ascii="Arial" w:eastAsia="Times New Roman" w:hAnsi="Arial" w:cs="Arial"/>
        <w:sz w:val="24"/>
        <w:szCs w:val="24"/>
        <w:lang w:val="es-MX" w:eastAsia="es-ES"/>
      </w:rPr>
      <w:t xml:space="preserve"> </w:t>
    </w:r>
  </w:p>
  <w:p w14:paraId="3E7E70C3" w14:textId="77777777" w:rsidR="00BA595F" w:rsidRPr="00E913A9" w:rsidRDefault="00BA595F" w:rsidP="00BA595F">
    <w:pPr>
      <w:spacing w:after="0" w:line="240" w:lineRule="auto"/>
      <w:ind w:right="-1576"/>
      <w:jc w:val="both"/>
      <w:rPr>
        <w:rFonts w:ascii="Arial" w:eastAsia="Times New Roman" w:hAnsi="Arial" w:cs="Arial"/>
        <w:b/>
        <w:sz w:val="24"/>
        <w:szCs w:val="24"/>
        <w:lang w:eastAsia="es-ES"/>
      </w:rPr>
    </w:pPr>
    <w:r w:rsidRPr="00E913A9">
      <w:rPr>
        <w:rFonts w:ascii="Arial" w:eastAsia="Times New Roman" w:hAnsi="Arial" w:cs="Arial"/>
        <w:sz w:val="24"/>
        <w:szCs w:val="24"/>
        <w:lang w:eastAsia="es-ES"/>
      </w:rPr>
      <w:t>Profesora:</w:t>
    </w:r>
    <w:r w:rsidRPr="00E913A9">
      <w:rPr>
        <w:rFonts w:ascii="Arial" w:eastAsia="Times New Roman" w:hAnsi="Arial" w:cs="Arial"/>
        <w:b/>
        <w:sz w:val="24"/>
        <w:szCs w:val="24"/>
        <w:lang w:eastAsia="es-ES"/>
      </w:rPr>
      <w:t xml:space="preserve"> María de los Ángeles González</w:t>
    </w:r>
  </w:p>
  <w:p w14:paraId="13B8B2CC" w14:textId="77777777" w:rsidR="00BA595F" w:rsidRDefault="00BA595F" w:rsidP="00BA595F">
    <w:pPr>
      <w:spacing w:after="0" w:line="240" w:lineRule="auto"/>
      <w:ind w:right="-1576"/>
      <w:jc w:val="both"/>
      <w:rPr>
        <w:rFonts w:ascii="Arial" w:eastAsia="Times New Roman" w:hAnsi="Arial" w:cs="Arial"/>
        <w:sz w:val="24"/>
        <w:szCs w:val="24"/>
        <w:lang w:eastAsia="es-ES"/>
      </w:rPr>
    </w:pPr>
    <w:r>
      <w:rPr>
        <w:rFonts w:ascii="Arial" w:eastAsia="Times New Roman" w:hAnsi="Arial" w:cs="Arial"/>
        <w:sz w:val="24"/>
        <w:szCs w:val="24"/>
        <w:lang w:eastAsia="es-ES"/>
      </w:rPr>
      <w:t>Curso: 3</w:t>
    </w:r>
    <w:r w:rsidRPr="00E913A9">
      <w:rPr>
        <w:rFonts w:ascii="Arial" w:eastAsia="Times New Roman" w:hAnsi="Arial" w:cs="Arial"/>
        <w:sz w:val="24"/>
        <w:szCs w:val="24"/>
        <w:lang w:eastAsia="es-ES"/>
      </w:rPr>
      <w:t>° medio</w:t>
    </w:r>
    <w:bookmarkStart w:id="0" w:name="_GoBack"/>
    <w:bookmarkEnd w:id="0"/>
  </w:p>
  <w:p w14:paraId="2FAFFA4D" w14:textId="77777777" w:rsidR="00BA595F" w:rsidRPr="00E913A9" w:rsidRDefault="00BA595F" w:rsidP="00BA595F">
    <w:pPr>
      <w:spacing w:after="0" w:line="240" w:lineRule="auto"/>
      <w:ind w:right="-1576"/>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Unidad: procesando información </w:t>
    </w:r>
  </w:p>
  <w:p w14:paraId="0D222CAD" w14:textId="77777777" w:rsidR="00BA595F" w:rsidRDefault="00BA595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965B5" w14:textId="77777777" w:rsidR="00CD1394" w:rsidRDefault="00CD139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8DE"/>
    <w:rsid w:val="003D38DE"/>
    <w:rsid w:val="00561BF3"/>
    <w:rsid w:val="0096389E"/>
    <w:rsid w:val="00990AF7"/>
    <w:rsid w:val="00A40135"/>
    <w:rsid w:val="00BA595F"/>
    <w:rsid w:val="00CD1394"/>
    <w:rsid w:val="00F8234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52A5E"/>
  <w15:chartTrackingRefBased/>
  <w15:docId w15:val="{3991D861-F828-4B9F-87C6-99E5C95C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59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595F"/>
  </w:style>
  <w:style w:type="paragraph" w:styleId="Piedepgina">
    <w:name w:val="footer"/>
    <w:basedOn w:val="Normal"/>
    <w:link w:val="PiedepginaCar"/>
    <w:uiPriority w:val="99"/>
    <w:unhideWhenUsed/>
    <w:rsid w:val="00BA59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5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2354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Los Angeles Gonzales Cespedes</dc:creator>
  <cp:keywords/>
  <dc:description/>
  <cp:lastModifiedBy>PC</cp:lastModifiedBy>
  <cp:revision>2</cp:revision>
  <dcterms:created xsi:type="dcterms:W3CDTF">2020-05-17T15:25:00Z</dcterms:created>
  <dcterms:modified xsi:type="dcterms:W3CDTF">2020-05-17T15:25:00Z</dcterms:modified>
</cp:coreProperties>
</file>