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702E" w14:textId="77777777" w:rsidR="00856013" w:rsidRPr="00D7503C" w:rsidRDefault="00856013" w:rsidP="00856013">
      <w:pPr>
        <w:jc w:val="both"/>
        <w:rPr>
          <w:sz w:val="20"/>
          <w:szCs w:val="20"/>
        </w:rPr>
      </w:pPr>
      <w:r w:rsidRPr="00D7503C">
        <w:rPr>
          <w:sz w:val="20"/>
          <w:szCs w:val="20"/>
        </w:rPr>
        <w:t>Colegio Nuestra Señora de Pompeya</w:t>
      </w:r>
    </w:p>
    <w:p w14:paraId="4A0B8A7F" w14:textId="77777777" w:rsidR="00856013" w:rsidRPr="00D7503C" w:rsidRDefault="00856013" w:rsidP="00856013">
      <w:pPr>
        <w:outlineLvl w:val="0"/>
        <w:rPr>
          <w:sz w:val="20"/>
          <w:szCs w:val="20"/>
          <w:lang w:val="es-MX"/>
        </w:rPr>
      </w:pPr>
      <w:r w:rsidRPr="00D7503C">
        <w:rPr>
          <w:sz w:val="20"/>
          <w:szCs w:val="20"/>
          <w:lang w:val="es-MX"/>
        </w:rPr>
        <w:t xml:space="preserve">Asignatura: </w:t>
      </w:r>
      <w:r w:rsidRPr="00D7503C">
        <w:rPr>
          <w:sz w:val="20"/>
          <w:szCs w:val="20"/>
          <w:lang w:val="es-CL"/>
        </w:rPr>
        <w:t xml:space="preserve">Biología </w:t>
      </w:r>
    </w:p>
    <w:p w14:paraId="37CD18A8" w14:textId="77777777" w:rsidR="00856013" w:rsidRPr="00D7503C" w:rsidRDefault="00856013" w:rsidP="00856013">
      <w:pPr>
        <w:ind w:right="-1576"/>
        <w:jc w:val="both"/>
        <w:rPr>
          <w:b/>
          <w:sz w:val="20"/>
          <w:szCs w:val="20"/>
        </w:rPr>
      </w:pPr>
      <w:r w:rsidRPr="00D7503C">
        <w:rPr>
          <w:sz w:val="20"/>
          <w:szCs w:val="20"/>
        </w:rPr>
        <w:t>Profesor:</w:t>
      </w:r>
      <w:r w:rsidRPr="00D7503C">
        <w:rPr>
          <w:b/>
          <w:sz w:val="20"/>
          <w:szCs w:val="20"/>
        </w:rPr>
        <w:t xml:space="preserve"> </w:t>
      </w:r>
      <w:r w:rsidRPr="00D7503C">
        <w:rPr>
          <w:b/>
          <w:sz w:val="20"/>
          <w:szCs w:val="20"/>
          <w:lang w:val="es-CL"/>
        </w:rPr>
        <w:t xml:space="preserve">Roxana González </w:t>
      </w:r>
    </w:p>
    <w:p w14:paraId="5237BBCC" w14:textId="77777777" w:rsidR="00856013" w:rsidRPr="00D7503C" w:rsidRDefault="00856013" w:rsidP="00856013">
      <w:pPr>
        <w:ind w:right="-1576"/>
        <w:jc w:val="both"/>
        <w:rPr>
          <w:sz w:val="20"/>
          <w:szCs w:val="20"/>
        </w:rPr>
      </w:pPr>
      <w:r w:rsidRPr="00D7503C">
        <w:rPr>
          <w:sz w:val="20"/>
          <w:szCs w:val="20"/>
        </w:rPr>
        <w:t xml:space="preserve">Curso: </w:t>
      </w:r>
      <w:r w:rsidRPr="00D7503C">
        <w:rPr>
          <w:sz w:val="20"/>
          <w:szCs w:val="20"/>
          <w:lang w:val="es-CL"/>
        </w:rPr>
        <w:t xml:space="preserve">Cuarto medio electivo </w:t>
      </w:r>
    </w:p>
    <w:p w14:paraId="3F2C67FC" w14:textId="77777777" w:rsidR="00856013" w:rsidRPr="00D7503C" w:rsidRDefault="00856013" w:rsidP="00856013">
      <w:pPr>
        <w:ind w:right="-1576"/>
        <w:jc w:val="both"/>
        <w:rPr>
          <w:sz w:val="20"/>
          <w:szCs w:val="20"/>
        </w:rPr>
      </w:pPr>
    </w:p>
    <w:p w14:paraId="259E1773" w14:textId="77777777" w:rsidR="00856013" w:rsidRPr="00D7503C" w:rsidRDefault="00856013" w:rsidP="00856013">
      <w:pPr>
        <w:ind w:left="-1620" w:right="-1576"/>
        <w:rPr>
          <w:sz w:val="20"/>
          <w:szCs w:val="20"/>
        </w:rPr>
      </w:pPr>
    </w:p>
    <w:p w14:paraId="3CF655A5" w14:textId="4E078943" w:rsidR="00856013" w:rsidRDefault="00856013" w:rsidP="00856013">
      <w:pPr>
        <w:ind w:right="-1576"/>
        <w:rPr>
          <w:b/>
          <w:lang w:val="es-MX"/>
        </w:rPr>
      </w:pPr>
      <w:r w:rsidRPr="00D7503C">
        <w:rPr>
          <w:b/>
          <w:sz w:val="20"/>
          <w:szCs w:val="20"/>
          <w:lang w:val="es-MX"/>
        </w:rPr>
        <w:t xml:space="preserve">                                            </w:t>
      </w:r>
      <w:r w:rsidRPr="00D7503C">
        <w:rPr>
          <w:b/>
          <w:lang w:val="es-MX"/>
        </w:rPr>
        <w:t xml:space="preserve"> </w:t>
      </w:r>
      <w:r w:rsidR="002C0A8D">
        <w:rPr>
          <w:b/>
          <w:lang w:val="es-MX"/>
        </w:rPr>
        <w:t>Evaluación</w:t>
      </w:r>
      <w:r>
        <w:rPr>
          <w:b/>
          <w:lang w:val="es-MX"/>
        </w:rPr>
        <w:t xml:space="preserve"> formativa con nota sumativa a los trabajos anteriores </w:t>
      </w:r>
    </w:p>
    <w:p w14:paraId="51405DA0" w14:textId="77777777" w:rsidR="00856013" w:rsidRPr="00D7503C" w:rsidRDefault="00856013" w:rsidP="00856013">
      <w:pPr>
        <w:ind w:right="-1576"/>
      </w:pPr>
    </w:p>
    <w:p w14:paraId="2D54B64B" w14:textId="77777777" w:rsidR="00856013" w:rsidRPr="00D7503C" w:rsidRDefault="00856013" w:rsidP="00856013">
      <w:pPr>
        <w:ind w:right="-1576"/>
        <w:rPr>
          <w:sz w:val="20"/>
          <w:szCs w:val="20"/>
        </w:rPr>
      </w:pPr>
      <w:r w:rsidRPr="00D7503C">
        <w:rPr>
          <w:sz w:val="20"/>
          <w:szCs w:val="20"/>
        </w:rPr>
        <w:t xml:space="preserve"> Puntaje obtenido_____ Puntaje total    </w:t>
      </w:r>
      <w:r>
        <w:rPr>
          <w:sz w:val="20"/>
          <w:szCs w:val="20"/>
        </w:rPr>
        <w:t xml:space="preserve">18 </w:t>
      </w:r>
      <w:r w:rsidRPr="00D7503C">
        <w:rPr>
          <w:sz w:val="20"/>
          <w:szCs w:val="20"/>
        </w:rPr>
        <w:t xml:space="preserve">  Nota</w:t>
      </w:r>
      <w:r>
        <w:rPr>
          <w:sz w:val="20"/>
          <w:szCs w:val="20"/>
        </w:rPr>
        <w:t xml:space="preserve"> formativa  </w:t>
      </w:r>
      <w:r w:rsidRPr="00D7503C">
        <w:rPr>
          <w:sz w:val="20"/>
          <w:szCs w:val="20"/>
        </w:rPr>
        <w:t>_________</w:t>
      </w:r>
    </w:p>
    <w:p w14:paraId="25E215B1" w14:textId="77777777" w:rsidR="00856013" w:rsidRPr="00D7503C" w:rsidRDefault="00856013" w:rsidP="00856013">
      <w:pPr>
        <w:ind w:right="-1576"/>
        <w:rPr>
          <w:sz w:val="20"/>
          <w:szCs w:val="20"/>
        </w:rPr>
      </w:pPr>
    </w:p>
    <w:p w14:paraId="6D66F4D9" w14:textId="77777777" w:rsidR="00856013" w:rsidRDefault="00856013" w:rsidP="00856013">
      <w:pPr>
        <w:ind w:right="-1576"/>
        <w:rPr>
          <w:sz w:val="20"/>
          <w:szCs w:val="20"/>
        </w:rPr>
      </w:pPr>
      <w:r w:rsidRPr="00D7503C">
        <w:rPr>
          <w:sz w:val="20"/>
          <w:szCs w:val="20"/>
        </w:rPr>
        <w:t>NOMBRE Y APELLIDOS</w:t>
      </w:r>
      <w:r>
        <w:rPr>
          <w:sz w:val="20"/>
          <w:szCs w:val="20"/>
        </w:rPr>
        <w:t>: ________________________________________________________________</w:t>
      </w:r>
    </w:p>
    <w:p w14:paraId="21CC28F6" w14:textId="77777777" w:rsidR="00856013" w:rsidRDefault="00856013" w:rsidP="00856013">
      <w:pPr>
        <w:ind w:right="-1576"/>
        <w:rPr>
          <w:sz w:val="20"/>
          <w:szCs w:val="20"/>
        </w:rPr>
      </w:pPr>
    </w:p>
    <w:p w14:paraId="304C3039" w14:textId="77777777" w:rsidR="00856013" w:rsidRPr="00D7503C" w:rsidRDefault="00856013" w:rsidP="00856013">
      <w:pPr>
        <w:ind w:right="-1576"/>
        <w:rPr>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379"/>
      </w:tblGrid>
      <w:tr w:rsidR="00856013" w:rsidRPr="00D7503C" w14:paraId="077CDA0B" w14:textId="77777777" w:rsidTr="00DA4DCF">
        <w:tc>
          <w:tcPr>
            <w:tcW w:w="3261" w:type="dxa"/>
            <w:tcBorders>
              <w:top w:val="single" w:sz="4" w:space="0" w:color="auto"/>
              <w:left w:val="single" w:sz="4" w:space="0" w:color="auto"/>
              <w:bottom w:val="single" w:sz="4" w:space="0" w:color="auto"/>
              <w:right w:val="single" w:sz="4" w:space="0" w:color="auto"/>
            </w:tcBorders>
            <w:hideMark/>
          </w:tcPr>
          <w:p w14:paraId="75E2BFCA" w14:textId="77777777" w:rsidR="00856013" w:rsidRPr="00D7503C" w:rsidRDefault="00856013" w:rsidP="00DA4DCF">
            <w:pPr>
              <w:spacing w:line="256" w:lineRule="auto"/>
              <w:ind w:right="-1576"/>
              <w:rPr>
                <w:sz w:val="20"/>
                <w:szCs w:val="20"/>
              </w:rPr>
            </w:pPr>
            <w:r w:rsidRPr="00D7503C">
              <w:rPr>
                <w:sz w:val="20"/>
                <w:szCs w:val="20"/>
              </w:rPr>
              <w:t>CONTENIDOS A EVALUAR</w:t>
            </w:r>
          </w:p>
        </w:tc>
        <w:tc>
          <w:tcPr>
            <w:tcW w:w="5379" w:type="dxa"/>
            <w:tcBorders>
              <w:top w:val="single" w:sz="4" w:space="0" w:color="auto"/>
              <w:left w:val="single" w:sz="4" w:space="0" w:color="auto"/>
              <w:bottom w:val="single" w:sz="4" w:space="0" w:color="auto"/>
              <w:right w:val="single" w:sz="4" w:space="0" w:color="auto"/>
            </w:tcBorders>
            <w:hideMark/>
          </w:tcPr>
          <w:p w14:paraId="16E4945B" w14:textId="77777777" w:rsidR="00856013" w:rsidRPr="00D7503C" w:rsidRDefault="00856013" w:rsidP="00DA4DCF">
            <w:pPr>
              <w:spacing w:line="256" w:lineRule="auto"/>
              <w:ind w:right="-1576"/>
              <w:rPr>
                <w:sz w:val="20"/>
                <w:szCs w:val="20"/>
              </w:rPr>
            </w:pPr>
            <w:r w:rsidRPr="00D7503C">
              <w:rPr>
                <w:sz w:val="20"/>
                <w:szCs w:val="20"/>
              </w:rPr>
              <w:t>OBJ</w:t>
            </w:r>
            <w:r w:rsidRPr="00D7503C">
              <w:rPr>
                <w:sz w:val="20"/>
                <w:szCs w:val="20"/>
                <w:lang w:val="es-CL"/>
              </w:rPr>
              <w:t>E</w:t>
            </w:r>
            <w:r w:rsidRPr="00D7503C">
              <w:rPr>
                <w:sz w:val="20"/>
                <w:szCs w:val="20"/>
              </w:rPr>
              <w:t>TIVOS DE APRENDIZAJE/</w:t>
            </w:r>
          </w:p>
          <w:p w14:paraId="5A1C3728" w14:textId="77777777" w:rsidR="00856013" w:rsidRPr="00D7503C" w:rsidRDefault="00856013" w:rsidP="00DA4DCF">
            <w:pPr>
              <w:spacing w:line="256" w:lineRule="auto"/>
              <w:ind w:right="-1576"/>
              <w:rPr>
                <w:sz w:val="20"/>
                <w:szCs w:val="20"/>
              </w:rPr>
            </w:pPr>
            <w:r w:rsidRPr="00D7503C">
              <w:rPr>
                <w:sz w:val="20"/>
                <w:szCs w:val="20"/>
              </w:rPr>
              <w:t>APRENDIZAJES ESPERADOS</w:t>
            </w:r>
          </w:p>
        </w:tc>
      </w:tr>
      <w:tr w:rsidR="00856013" w:rsidRPr="00D7503C" w14:paraId="4792F819" w14:textId="77777777" w:rsidTr="00DA4DCF">
        <w:trPr>
          <w:trHeight w:val="1036"/>
        </w:trPr>
        <w:tc>
          <w:tcPr>
            <w:tcW w:w="3261" w:type="dxa"/>
            <w:tcBorders>
              <w:top w:val="single" w:sz="4" w:space="0" w:color="auto"/>
              <w:left w:val="single" w:sz="4" w:space="0" w:color="auto"/>
              <w:bottom w:val="single" w:sz="4" w:space="0" w:color="auto"/>
              <w:right w:val="single" w:sz="4" w:space="0" w:color="auto"/>
            </w:tcBorders>
            <w:hideMark/>
          </w:tcPr>
          <w:p w14:paraId="5BC589AC" w14:textId="77777777" w:rsidR="00856013" w:rsidRPr="00D7503C" w:rsidRDefault="00856013" w:rsidP="00DA4DCF">
            <w:pPr>
              <w:spacing w:line="256" w:lineRule="auto"/>
              <w:ind w:right="-1576"/>
              <w:rPr>
                <w:sz w:val="20"/>
                <w:szCs w:val="20"/>
              </w:rPr>
            </w:pPr>
            <w:r w:rsidRPr="00D7503C">
              <w:rPr>
                <w:sz w:val="20"/>
                <w:szCs w:val="20"/>
              </w:rPr>
              <w:t xml:space="preserve">Diferenciación celular </w:t>
            </w:r>
          </w:p>
        </w:tc>
        <w:tc>
          <w:tcPr>
            <w:tcW w:w="5379" w:type="dxa"/>
            <w:tcBorders>
              <w:top w:val="single" w:sz="4" w:space="0" w:color="auto"/>
              <w:left w:val="single" w:sz="4" w:space="0" w:color="auto"/>
              <w:bottom w:val="single" w:sz="4" w:space="0" w:color="auto"/>
              <w:right w:val="single" w:sz="4" w:space="0" w:color="auto"/>
            </w:tcBorders>
            <w:hideMark/>
          </w:tcPr>
          <w:p w14:paraId="443F75BC" w14:textId="77777777" w:rsidR="00856013" w:rsidRPr="00D7503C" w:rsidRDefault="00856013" w:rsidP="00DA4DCF">
            <w:pPr>
              <w:autoSpaceDE w:val="0"/>
              <w:autoSpaceDN w:val="0"/>
              <w:adjustRightInd w:val="0"/>
              <w:rPr>
                <w:rFonts w:cs="Calibri"/>
                <w:sz w:val="20"/>
                <w:szCs w:val="20"/>
              </w:rPr>
            </w:pPr>
            <w:r w:rsidRPr="00D7503C">
              <w:rPr>
                <w:rFonts w:cs="Calibri"/>
                <w:sz w:val="20"/>
                <w:szCs w:val="20"/>
              </w:rPr>
              <w:t>Los alumnos y alumnas saben y entienden que:</w:t>
            </w:r>
          </w:p>
          <w:p w14:paraId="51947680" w14:textId="77777777" w:rsidR="00856013" w:rsidRPr="00D7503C" w:rsidRDefault="00856013" w:rsidP="00DA4DCF">
            <w:pPr>
              <w:spacing w:after="160" w:line="256" w:lineRule="auto"/>
              <w:rPr>
                <w:rFonts w:eastAsia="Calibri"/>
                <w:sz w:val="20"/>
                <w:szCs w:val="20"/>
                <w:lang w:val="es-CL" w:eastAsia="en-US"/>
              </w:rPr>
            </w:pPr>
            <w:r w:rsidRPr="00D7503C">
              <w:rPr>
                <w:rFonts w:cs="Calibri"/>
                <w:sz w:val="20"/>
                <w:szCs w:val="20"/>
              </w:rPr>
              <w:t>• Durante el desarrollo se establece primero un esquema que define las principales regiones del cuerpo (cabeza, tronco, cola)</w:t>
            </w:r>
          </w:p>
        </w:tc>
      </w:tr>
    </w:tbl>
    <w:p w14:paraId="6C44AAA0" w14:textId="77777777" w:rsidR="00A27D28" w:rsidRDefault="002C0A8D"/>
    <w:p w14:paraId="4A9CFA2A" w14:textId="77777777" w:rsidR="002C0A8D" w:rsidRDefault="002C0A8D" w:rsidP="002C0A8D">
      <w:pPr>
        <w:rPr>
          <w:b/>
        </w:rPr>
      </w:pPr>
      <w:r>
        <w:rPr>
          <w:b/>
        </w:rPr>
        <w:t xml:space="preserve">Instrucciones: </w:t>
      </w:r>
    </w:p>
    <w:p w14:paraId="0335F168" w14:textId="77777777" w:rsidR="002C0A8D" w:rsidRDefault="002C0A8D" w:rsidP="002C0A8D">
      <w:pPr>
        <w:pStyle w:val="Prrafodelista"/>
        <w:numPr>
          <w:ilvl w:val="0"/>
          <w:numId w:val="1"/>
        </w:numPr>
        <w:spacing w:after="0" w:line="240" w:lineRule="auto"/>
        <w:rPr>
          <w:rFonts w:ascii="Times New Roman" w:hAnsi="Times New Roman" w:cs="Times New Roman"/>
          <w:b/>
        </w:rPr>
      </w:pPr>
      <w:r>
        <w:rPr>
          <w:rFonts w:ascii="Times New Roman" w:hAnsi="Times New Roman" w:cs="Times New Roman"/>
          <w:b/>
        </w:rPr>
        <w:t xml:space="preserve">Responde en el mismo archivo y reenvía al correo </w:t>
      </w:r>
      <w:hyperlink r:id="rId5" w:history="1">
        <w:r>
          <w:rPr>
            <w:rStyle w:val="Hipervnculo"/>
            <w:rFonts w:ascii="Times New Roman" w:hAnsi="Times New Roman" w:cs="Times New Roman"/>
            <w:b/>
          </w:rPr>
          <w:t>guiasytrabajoscnsp@gmail.com</w:t>
        </w:r>
      </w:hyperlink>
    </w:p>
    <w:p w14:paraId="477AD595" w14:textId="77777777" w:rsidR="002C0A8D" w:rsidRDefault="002C0A8D" w:rsidP="002C0A8D">
      <w:pPr>
        <w:pStyle w:val="Prrafodelista"/>
        <w:numPr>
          <w:ilvl w:val="0"/>
          <w:numId w:val="1"/>
        </w:numPr>
        <w:spacing w:after="0" w:line="240" w:lineRule="auto"/>
        <w:rPr>
          <w:rFonts w:ascii="Times New Roman" w:hAnsi="Times New Roman" w:cs="Times New Roman"/>
          <w:b/>
        </w:rPr>
      </w:pPr>
      <w:r>
        <w:rPr>
          <w:rFonts w:ascii="Times New Roman" w:hAnsi="Times New Roman" w:cs="Times New Roman"/>
          <w:b/>
        </w:rPr>
        <w:t xml:space="preserve">Si no puedes enviar el archivo a ese correo, responde la guía en formato impreso o en tu cuaderno.  La profesora revisará tu evaluación formativa, una vez que se reanuden las clases. </w:t>
      </w:r>
    </w:p>
    <w:p w14:paraId="2152AA46" w14:textId="1229C043" w:rsidR="00856013" w:rsidRDefault="00856013"/>
    <w:p w14:paraId="66C1738C" w14:textId="77777777" w:rsidR="002C0A8D" w:rsidRDefault="002C0A8D"/>
    <w:p w14:paraId="7B5AF380" w14:textId="08A6C038" w:rsidR="00856013" w:rsidRPr="00856013" w:rsidRDefault="00856013" w:rsidP="00856013">
      <w:pPr>
        <w:jc w:val="both"/>
        <w:rPr>
          <w:sz w:val="22"/>
          <w:szCs w:val="22"/>
          <w:lang w:val="es-ES" w:eastAsia="es-ES"/>
        </w:rPr>
      </w:pPr>
      <w:proofErr w:type="gramStart"/>
      <w:r w:rsidRPr="00856013">
        <w:rPr>
          <w:b/>
          <w:sz w:val="22"/>
          <w:szCs w:val="22"/>
          <w:lang w:val="es-ES" w:eastAsia="es-ES"/>
        </w:rPr>
        <w:t xml:space="preserve">I  </w:t>
      </w:r>
      <w:r w:rsidRPr="00856013">
        <w:rPr>
          <w:b/>
          <w:sz w:val="22"/>
          <w:szCs w:val="22"/>
          <w:u w:val="single"/>
          <w:lang w:val="es-ES" w:eastAsia="es-ES"/>
        </w:rPr>
        <w:t>Selección</w:t>
      </w:r>
      <w:proofErr w:type="gramEnd"/>
      <w:r w:rsidRPr="00856013">
        <w:rPr>
          <w:b/>
          <w:sz w:val="22"/>
          <w:szCs w:val="22"/>
          <w:u w:val="single"/>
          <w:lang w:val="es-ES" w:eastAsia="es-ES"/>
        </w:rPr>
        <w:t xml:space="preserve"> única o múltiple</w:t>
      </w:r>
      <w:r w:rsidRPr="00856013">
        <w:rPr>
          <w:b/>
          <w:sz w:val="22"/>
          <w:szCs w:val="22"/>
          <w:lang w:val="es-ES" w:eastAsia="es-ES"/>
        </w:rPr>
        <w:t xml:space="preserve">: </w:t>
      </w:r>
      <w:r w:rsidR="002C0A8D">
        <w:rPr>
          <w:b/>
          <w:sz w:val="22"/>
          <w:szCs w:val="22"/>
          <w:lang w:val="es-ES" w:eastAsia="es-ES"/>
        </w:rPr>
        <w:t>Subraya o destaca con color</w:t>
      </w:r>
      <w:r w:rsidRPr="00856013">
        <w:rPr>
          <w:b/>
          <w:sz w:val="22"/>
          <w:szCs w:val="22"/>
          <w:lang w:val="es-ES" w:eastAsia="es-ES"/>
        </w:rPr>
        <w:t xml:space="preserve"> la letra de la alternativa correcta en cada uno de los siguientes enunciados. </w:t>
      </w:r>
      <w:r>
        <w:rPr>
          <w:sz w:val="22"/>
          <w:szCs w:val="22"/>
          <w:lang w:val="es-ES" w:eastAsia="es-ES"/>
        </w:rPr>
        <w:t>(2</w:t>
      </w:r>
      <w:r w:rsidRPr="00856013">
        <w:rPr>
          <w:sz w:val="22"/>
          <w:szCs w:val="22"/>
          <w:lang w:val="es-ES" w:eastAsia="es-ES"/>
        </w:rPr>
        <w:t xml:space="preserve">  punto cada pregunta)</w:t>
      </w:r>
    </w:p>
    <w:p w14:paraId="6B3C7EEB" w14:textId="77777777" w:rsidR="00856013" w:rsidRPr="00856013" w:rsidRDefault="00856013" w:rsidP="00856013">
      <w:pPr>
        <w:jc w:val="both"/>
        <w:rPr>
          <w:sz w:val="22"/>
          <w:szCs w:val="22"/>
          <w:lang w:val="es-ES" w:eastAsia="es-ES"/>
        </w:rPr>
      </w:pPr>
    </w:p>
    <w:tbl>
      <w:tblPr>
        <w:tblStyle w:val="Tablaconcuadrcula"/>
        <w:tblW w:w="0" w:type="auto"/>
        <w:tblLook w:val="04A0" w:firstRow="1" w:lastRow="0" w:firstColumn="1" w:lastColumn="0" w:noHBand="0" w:noVBand="1"/>
      </w:tblPr>
      <w:tblGrid>
        <w:gridCol w:w="4414"/>
        <w:gridCol w:w="4414"/>
      </w:tblGrid>
      <w:tr w:rsidR="00856013" w:rsidRPr="00856013" w14:paraId="7FA069D0" w14:textId="77777777" w:rsidTr="00DA4DCF">
        <w:tc>
          <w:tcPr>
            <w:tcW w:w="4414" w:type="dxa"/>
          </w:tcPr>
          <w:p w14:paraId="0ADDDC4F" w14:textId="77777777" w:rsidR="00856013" w:rsidRPr="00856013" w:rsidRDefault="00856013" w:rsidP="00856013">
            <w:pPr>
              <w:jc w:val="both"/>
              <w:rPr>
                <w:b/>
                <w:sz w:val="22"/>
                <w:szCs w:val="22"/>
                <w:lang w:val="es-ES" w:eastAsia="es-ES"/>
              </w:rPr>
            </w:pPr>
            <w:r w:rsidRPr="00856013">
              <w:rPr>
                <w:b/>
                <w:sz w:val="22"/>
                <w:szCs w:val="22"/>
                <w:lang w:val="es-ES" w:eastAsia="es-ES"/>
              </w:rPr>
              <w:t xml:space="preserve"> 1.En el proceso de segmentación la primera división da origen a dos células llamadas :</w:t>
            </w:r>
          </w:p>
          <w:p w14:paraId="7C597B91" w14:textId="77777777" w:rsidR="00856013" w:rsidRPr="00856013" w:rsidRDefault="00856013" w:rsidP="00856013">
            <w:pPr>
              <w:jc w:val="both"/>
              <w:rPr>
                <w:sz w:val="22"/>
                <w:szCs w:val="22"/>
                <w:lang w:val="es-ES" w:eastAsia="es-ES"/>
              </w:rPr>
            </w:pPr>
          </w:p>
          <w:p w14:paraId="0FE664B6" w14:textId="77777777" w:rsidR="00856013" w:rsidRPr="00856013" w:rsidRDefault="00856013" w:rsidP="00856013">
            <w:pPr>
              <w:jc w:val="both"/>
              <w:rPr>
                <w:sz w:val="22"/>
                <w:szCs w:val="22"/>
                <w:lang w:val="es-ES" w:eastAsia="es-ES"/>
              </w:rPr>
            </w:pPr>
            <w:r w:rsidRPr="00856013">
              <w:rPr>
                <w:sz w:val="22"/>
                <w:szCs w:val="22"/>
                <w:lang w:val="es-ES" w:eastAsia="es-ES"/>
              </w:rPr>
              <w:t xml:space="preserve">A. Mórula </w:t>
            </w:r>
          </w:p>
          <w:p w14:paraId="14B2577D" w14:textId="77777777" w:rsidR="00856013" w:rsidRPr="00856013" w:rsidRDefault="00856013" w:rsidP="00856013">
            <w:pPr>
              <w:jc w:val="both"/>
              <w:rPr>
                <w:sz w:val="22"/>
                <w:szCs w:val="22"/>
                <w:lang w:val="es-ES" w:eastAsia="es-ES"/>
              </w:rPr>
            </w:pPr>
            <w:r w:rsidRPr="00856013">
              <w:rPr>
                <w:sz w:val="22"/>
                <w:szCs w:val="22"/>
                <w:lang w:val="es-ES" w:eastAsia="es-ES"/>
              </w:rPr>
              <w:t>B. Trofoblasto</w:t>
            </w:r>
          </w:p>
          <w:p w14:paraId="18D300D3" w14:textId="77777777" w:rsidR="00856013" w:rsidRPr="00856013" w:rsidRDefault="00856013" w:rsidP="00856013">
            <w:pPr>
              <w:jc w:val="both"/>
              <w:rPr>
                <w:sz w:val="22"/>
                <w:szCs w:val="22"/>
                <w:lang w:val="es-ES" w:eastAsia="es-ES"/>
              </w:rPr>
            </w:pPr>
            <w:r w:rsidRPr="00856013">
              <w:rPr>
                <w:sz w:val="22"/>
                <w:szCs w:val="22"/>
                <w:lang w:val="es-ES" w:eastAsia="es-ES"/>
              </w:rPr>
              <w:t xml:space="preserve">C. Blastocele </w:t>
            </w:r>
          </w:p>
          <w:p w14:paraId="71D34AC8" w14:textId="77777777" w:rsidR="00856013" w:rsidRPr="00856013" w:rsidRDefault="00856013" w:rsidP="00856013">
            <w:pPr>
              <w:jc w:val="both"/>
              <w:rPr>
                <w:sz w:val="22"/>
                <w:szCs w:val="22"/>
                <w:lang w:val="es-ES" w:eastAsia="es-ES"/>
              </w:rPr>
            </w:pPr>
            <w:r w:rsidRPr="00856013">
              <w:rPr>
                <w:sz w:val="22"/>
                <w:szCs w:val="22"/>
                <w:lang w:val="es-ES" w:eastAsia="es-ES"/>
              </w:rPr>
              <w:t xml:space="preserve">D. </w:t>
            </w:r>
            <w:proofErr w:type="spellStart"/>
            <w:r w:rsidRPr="00856013">
              <w:rPr>
                <w:sz w:val="22"/>
                <w:szCs w:val="22"/>
                <w:lang w:val="es-ES" w:eastAsia="es-ES"/>
              </w:rPr>
              <w:t>Blastómeras</w:t>
            </w:r>
            <w:proofErr w:type="spellEnd"/>
          </w:p>
          <w:p w14:paraId="51E8DA55" w14:textId="77777777" w:rsidR="00856013" w:rsidRPr="00856013" w:rsidRDefault="00856013" w:rsidP="00856013">
            <w:pPr>
              <w:jc w:val="both"/>
              <w:rPr>
                <w:sz w:val="22"/>
                <w:szCs w:val="22"/>
                <w:lang w:val="es-ES" w:eastAsia="es-ES"/>
              </w:rPr>
            </w:pPr>
            <w:r w:rsidRPr="00856013">
              <w:rPr>
                <w:sz w:val="22"/>
                <w:szCs w:val="22"/>
                <w:lang w:val="es-ES" w:eastAsia="es-ES"/>
              </w:rPr>
              <w:t xml:space="preserve">C. </w:t>
            </w:r>
            <w:proofErr w:type="spellStart"/>
            <w:r w:rsidRPr="00856013">
              <w:rPr>
                <w:sz w:val="22"/>
                <w:szCs w:val="22"/>
                <w:lang w:val="es-ES" w:eastAsia="es-ES"/>
              </w:rPr>
              <w:t>Blastócele</w:t>
            </w:r>
            <w:proofErr w:type="spellEnd"/>
            <w:r w:rsidRPr="00856013">
              <w:rPr>
                <w:sz w:val="22"/>
                <w:szCs w:val="22"/>
                <w:lang w:val="es-ES" w:eastAsia="es-ES"/>
              </w:rPr>
              <w:t xml:space="preserve"> </w:t>
            </w:r>
          </w:p>
          <w:p w14:paraId="6D0CDC7F" w14:textId="77777777" w:rsidR="00856013" w:rsidRPr="00856013" w:rsidRDefault="00856013" w:rsidP="00856013">
            <w:pPr>
              <w:jc w:val="both"/>
              <w:rPr>
                <w:sz w:val="22"/>
                <w:szCs w:val="22"/>
                <w:lang w:val="es-ES" w:eastAsia="es-ES"/>
              </w:rPr>
            </w:pPr>
          </w:p>
        </w:tc>
        <w:tc>
          <w:tcPr>
            <w:tcW w:w="4414" w:type="dxa"/>
          </w:tcPr>
          <w:p w14:paraId="2173EA60" w14:textId="77777777" w:rsidR="00856013" w:rsidRPr="00856013" w:rsidRDefault="00856013" w:rsidP="00856013">
            <w:pPr>
              <w:rPr>
                <w:b/>
                <w:sz w:val="22"/>
                <w:szCs w:val="22"/>
                <w:lang w:val="es-ES" w:eastAsia="es-ES"/>
              </w:rPr>
            </w:pPr>
            <w:r w:rsidRPr="00856013">
              <w:rPr>
                <w:b/>
                <w:sz w:val="22"/>
                <w:szCs w:val="22"/>
                <w:lang w:val="es-ES" w:eastAsia="es-ES"/>
              </w:rPr>
              <w:t>4.</w:t>
            </w:r>
            <w:proofErr w:type="gramStart"/>
            <w:r w:rsidRPr="00856013">
              <w:rPr>
                <w:b/>
                <w:sz w:val="22"/>
                <w:szCs w:val="22"/>
                <w:lang w:val="es-ES" w:eastAsia="es-ES"/>
              </w:rPr>
              <w:t>-¿</w:t>
            </w:r>
            <w:proofErr w:type="gramEnd"/>
            <w:r w:rsidRPr="00856013">
              <w:rPr>
                <w:b/>
                <w:sz w:val="22"/>
                <w:szCs w:val="22"/>
                <w:lang w:val="es-ES" w:eastAsia="es-ES"/>
              </w:rPr>
              <w:t>Cuál es el nombre de las células capaces de transformar sus propias características y estructuras funcionales ?</w:t>
            </w:r>
          </w:p>
          <w:p w14:paraId="76F330A0" w14:textId="77777777" w:rsidR="00856013" w:rsidRPr="00856013" w:rsidRDefault="00856013" w:rsidP="00856013">
            <w:pPr>
              <w:rPr>
                <w:sz w:val="22"/>
                <w:szCs w:val="22"/>
                <w:lang w:val="es-ES" w:eastAsia="es-ES"/>
              </w:rPr>
            </w:pPr>
          </w:p>
          <w:p w14:paraId="6A9D5C77" w14:textId="77777777" w:rsidR="00856013" w:rsidRPr="00856013" w:rsidRDefault="00856013" w:rsidP="00856013">
            <w:pPr>
              <w:rPr>
                <w:sz w:val="22"/>
                <w:szCs w:val="22"/>
                <w:lang w:val="es-ES" w:eastAsia="es-ES"/>
              </w:rPr>
            </w:pPr>
            <w:r w:rsidRPr="00856013">
              <w:rPr>
                <w:sz w:val="22"/>
                <w:szCs w:val="22"/>
                <w:lang w:val="es-ES" w:eastAsia="es-ES"/>
              </w:rPr>
              <w:t>A.-Células nerviosas</w:t>
            </w:r>
          </w:p>
          <w:p w14:paraId="31F12244" w14:textId="77777777" w:rsidR="00856013" w:rsidRPr="00856013" w:rsidRDefault="00856013" w:rsidP="00856013">
            <w:pPr>
              <w:rPr>
                <w:sz w:val="22"/>
                <w:szCs w:val="22"/>
                <w:lang w:val="es-ES" w:eastAsia="es-ES"/>
              </w:rPr>
            </w:pPr>
            <w:r w:rsidRPr="00856013">
              <w:rPr>
                <w:sz w:val="22"/>
                <w:szCs w:val="22"/>
                <w:lang w:val="es-ES" w:eastAsia="es-ES"/>
              </w:rPr>
              <w:t>B.-Leucocitos</w:t>
            </w:r>
          </w:p>
          <w:p w14:paraId="0ABC46CD" w14:textId="77777777" w:rsidR="00856013" w:rsidRPr="00856013" w:rsidRDefault="00856013" w:rsidP="00856013">
            <w:pPr>
              <w:rPr>
                <w:sz w:val="22"/>
                <w:szCs w:val="22"/>
                <w:lang w:val="es-ES" w:eastAsia="es-ES"/>
              </w:rPr>
            </w:pPr>
            <w:r w:rsidRPr="00856013">
              <w:rPr>
                <w:sz w:val="22"/>
                <w:szCs w:val="22"/>
                <w:lang w:val="es-ES" w:eastAsia="es-ES"/>
              </w:rPr>
              <w:t>C.-Células embrionarias</w:t>
            </w:r>
          </w:p>
          <w:p w14:paraId="73F4CD82" w14:textId="77777777" w:rsidR="00856013" w:rsidRPr="00856013" w:rsidRDefault="00856013" w:rsidP="00856013">
            <w:pPr>
              <w:rPr>
                <w:sz w:val="22"/>
                <w:szCs w:val="22"/>
                <w:lang w:val="es-ES" w:eastAsia="es-ES"/>
              </w:rPr>
            </w:pPr>
            <w:r w:rsidRPr="00856013">
              <w:rPr>
                <w:sz w:val="22"/>
                <w:szCs w:val="22"/>
                <w:lang w:val="es-ES" w:eastAsia="es-ES"/>
              </w:rPr>
              <w:t xml:space="preserve">D.-Eritrocitos </w:t>
            </w:r>
          </w:p>
          <w:p w14:paraId="117CE66C" w14:textId="77777777" w:rsidR="00856013" w:rsidRPr="00856013" w:rsidRDefault="00856013" w:rsidP="00856013">
            <w:pPr>
              <w:jc w:val="both"/>
              <w:rPr>
                <w:sz w:val="22"/>
                <w:szCs w:val="22"/>
                <w:lang w:val="es-ES" w:eastAsia="es-ES"/>
              </w:rPr>
            </w:pPr>
            <w:r w:rsidRPr="00856013">
              <w:rPr>
                <w:sz w:val="22"/>
                <w:szCs w:val="22"/>
                <w:lang w:val="es-ES" w:eastAsia="es-ES"/>
              </w:rPr>
              <w:t xml:space="preserve">E-Linfocitos  </w:t>
            </w:r>
          </w:p>
        </w:tc>
      </w:tr>
      <w:tr w:rsidR="00856013" w:rsidRPr="00856013" w14:paraId="080FDBDC" w14:textId="77777777" w:rsidTr="00DA4DCF">
        <w:tc>
          <w:tcPr>
            <w:tcW w:w="4414" w:type="dxa"/>
          </w:tcPr>
          <w:p w14:paraId="480853B0" w14:textId="77777777" w:rsidR="00856013" w:rsidRPr="00856013" w:rsidRDefault="00856013" w:rsidP="00856013">
            <w:pPr>
              <w:rPr>
                <w:b/>
                <w:sz w:val="22"/>
                <w:szCs w:val="22"/>
                <w:lang w:val="es-CL" w:eastAsia="es-ES"/>
              </w:rPr>
            </w:pPr>
            <w:r w:rsidRPr="00856013">
              <w:rPr>
                <w:b/>
                <w:sz w:val="22"/>
                <w:szCs w:val="22"/>
                <w:lang w:val="es-ES" w:eastAsia="es-ES"/>
              </w:rPr>
              <w:t>2.Si uno de los dos blastómeros resultantes de la primera segmentación de un cigoto de ratón se implantara en el útero de una hembra, es probable que al término de la gestación se origine:</w:t>
            </w:r>
          </w:p>
          <w:p w14:paraId="027F5BFC" w14:textId="77777777" w:rsidR="00856013" w:rsidRPr="00856013" w:rsidRDefault="00856013" w:rsidP="00856013">
            <w:pPr>
              <w:jc w:val="both"/>
              <w:rPr>
                <w:sz w:val="22"/>
                <w:szCs w:val="22"/>
                <w:lang w:val="es-CL" w:eastAsia="es-ES"/>
              </w:rPr>
            </w:pPr>
            <w:r w:rsidRPr="00856013">
              <w:rPr>
                <w:sz w:val="22"/>
                <w:szCs w:val="22"/>
                <w:lang w:val="es-ES" w:eastAsia="es-ES"/>
              </w:rPr>
              <w:t>A. Un feto normal.</w:t>
            </w:r>
          </w:p>
          <w:p w14:paraId="6AF88C3D" w14:textId="77777777" w:rsidR="00856013" w:rsidRPr="00856013" w:rsidRDefault="00856013" w:rsidP="00856013">
            <w:pPr>
              <w:jc w:val="both"/>
              <w:rPr>
                <w:sz w:val="22"/>
                <w:szCs w:val="22"/>
                <w:lang w:val="es-CL" w:eastAsia="es-ES"/>
              </w:rPr>
            </w:pPr>
            <w:r w:rsidRPr="00856013">
              <w:rPr>
                <w:sz w:val="22"/>
                <w:szCs w:val="22"/>
                <w:lang w:val="es-ES" w:eastAsia="es-ES"/>
              </w:rPr>
              <w:t>B. La mitad del feto.</w:t>
            </w:r>
          </w:p>
          <w:p w14:paraId="5C28FB1E" w14:textId="77777777" w:rsidR="00856013" w:rsidRPr="00856013" w:rsidRDefault="00856013" w:rsidP="00856013">
            <w:pPr>
              <w:jc w:val="both"/>
              <w:rPr>
                <w:sz w:val="22"/>
                <w:szCs w:val="22"/>
                <w:lang w:val="es-CL" w:eastAsia="es-ES"/>
              </w:rPr>
            </w:pPr>
            <w:r w:rsidRPr="00856013">
              <w:rPr>
                <w:sz w:val="22"/>
                <w:szCs w:val="22"/>
                <w:lang w:val="es-ES" w:eastAsia="es-ES"/>
              </w:rPr>
              <w:t>C. La cuarta parte del feto.</w:t>
            </w:r>
          </w:p>
          <w:p w14:paraId="2B36A184" w14:textId="77777777" w:rsidR="00856013" w:rsidRPr="00856013" w:rsidRDefault="00856013" w:rsidP="00856013">
            <w:pPr>
              <w:jc w:val="both"/>
              <w:rPr>
                <w:sz w:val="22"/>
                <w:szCs w:val="22"/>
                <w:lang w:val="es-CL" w:eastAsia="es-ES"/>
              </w:rPr>
            </w:pPr>
            <w:r w:rsidRPr="00856013">
              <w:rPr>
                <w:sz w:val="22"/>
                <w:szCs w:val="22"/>
                <w:lang w:val="es-ES" w:eastAsia="es-ES"/>
              </w:rPr>
              <w:t>D. Un feto sin sexo definido.</w:t>
            </w:r>
          </w:p>
          <w:p w14:paraId="69DF02D7" w14:textId="77777777" w:rsidR="00856013" w:rsidRPr="00856013" w:rsidRDefault="00856013" w:rsidP="00856013">
            <w:pPr>
              <w:jc w:val="both"/>
              <w:rPr>
                <w:sz w:val="22"/>
                <w:szCs w:val="22"/>
                <w:lang w:val="es-CL" w:eastAsia="es-ES"/>
              </w:rPr>
            </w:pPr>
            <w:r w:rsidRPr="00856013">
              <w:rPr>
                <w:sz w:val="22"/>
                <w:szCs w:val="22"/>
                <w:lang w:val="es-ES" w:eastAsia="es-ES"/>
              </w:rPr>
              <w:t>E. No se va a originar nada, porque faltan células.</w:t>
            </w:r>
          </w:p>
          <w:p w14:paraId="2B7CF3A8" w14:textId="77777777" w:rsidR="00856013" w:rsidRPr="00856013" w:rsidRDefault="00856013" w:rsidP="00856013">
            <w:pPr>
              <w:jc w:val="both"/>
              <w:rPr>
                <w:sz w:val="22"/>
                <w:szCs w:val="22"/>
                <w:lang w:val="es-ES" w:eastAsia="es-ES"/>
              </w:rPr>
            </w:pPr>
          </w:p>
        </w:tc>
        <w:tc>
          <w:tcPr>
            <w:tcW w:w="4414" w:type="dxa"/>
          </w:tcPr>
          <w:p w14:paraId="739C500A" w14:textId="77777777" w:rsidR="00856013" w:rsidRPr="00856013" w:rsidRDefault="00856013" w:rsidP="00856013">
            <w:pPr>
              <w:rPr>
                <w:b/>
                <w:sz w:val="22"/>
                <w:szCs w:val="22"/>
                <w:lang w:val="es-ES" w:eastAsia="es-ES"/>
              </w:rPr>
            </w:pPr>
            <w:r w:rsidRPr="00856013">
              <w:rPr>
                <w:b/>
                <w:sz w:val="22"/>
                <w:szCs w:val="22"/>
                <w:lang w:val="es-ES" w:eastAsia="es-ES"/>
              </w:rPr>
              <w:t>5.</w:t>
            </w:r>
            <w:proofErr w:type="gramStart"/>
            <w:r w:rsidRPr="00856013">
              <w:rPr>
                <w:b/>
                <w:sz w:val="22"/>
                <w:szCs w:val="22"/>
                <w:lang w:val="es-ES" w:eastAsia="es-ES"/>
              </w:rPr>
              <w:t>-¿</w:t>
            </w:r>
            <w:proofErr w:type="gramEnd"/>
            <w:r w:rsidRPr="00856013">
              <w:rPr>
                <w:b/>
                <w:sz w:val="22"/>
                <w:szCs w:val="22"/>
                <w:lang w:val="es-ES" w:eastAsia="es-ES"/>
              </w:rPr>
              <w:t>Cómo se llama la capacidad que tienen las células de cambiar su fenotipo y responder a las células inductoras ?</w:t>
            </w:r>
          </w:p>
          <w:p w14:paraId="4EB791EF" w14:textId="77777777" w:rsidR="00856013" w:rsidRPr="00856013" w:rsidRDefault="00856013" w:rsidP="00856013">
            <w:pPr>
              <w:rPr>
                <w:sz w:val="22"/>
                <w:szCs w:val="22"/>
                <w:lang w:val="es-ES" w:eastAsia="es-ES"/>
              </w:rPr>
            </w:pPr>
          </w:p>
          <w:p w14:paraId="736652DD" w14:textId="77777777" w:rsidR="00856013" w:rsidRPr="00856013" w:rsidRDefault="00856013" w:rsidP="00856013">
            <w:pPr>
              <w:rPr>
                <w:sz w:val="22"/>
                <w:szCs w:val="22"/>
                <w:lang w:val="es-ES" w:eastAsia="es-ES"/>
              </w:rPr>
            </w:pPr>
            <w:r w:rsidRPr="00856013">
              <w:rPr>
                <w:sz w:val="22"/>
                <w:szCs w:val="22"/>
                <w:lang w:val="es-ES" w:eastAsia="es-ES"/>
              </w:rPr>
              <w:t xml:space="preserve">A.-Competencia </w:t>
            </w:r>
          </w:p>
          <w:p w14:paraId="3785EEB5" w14:textId="77777777" w:rsidR="00856013" w:rsidRPr="00856013" w:rsidRDefault="00856013" w:rsidP="00856013">
            <w:pPr>
              <w:rPr>
                <w:sz w:val="22"/>
                <w:szCs w:val="22"/>
                <w:lang w:val="es-ES" w:eastAsia="es-ES"/>
              </w:rPr>
            </w:pPr>
            <w:r w:rsidRPr="00856013">
              <w:rPr>
                <w:sz w:val="22"/>
                <w:szCs w:val="22"/>
                <w:lang w:val="es-ES" w:eastAsia="es-ES"/>
              </w:rPr>
              <w:t>B.-Incompetencia</w:t>
            </w:r>
          </w:p>
          <w:p w14:paraId="28236A80" w14:textId="77777777" w:rsidR="00856013" w:rsidRPr="00856013" w:rsidRDefault="00856013" w:rsidP="00856013">
            <w:pPr>
              <w:rPr>
                <w:sz w:val="22"/>
                <w:szCs w:val="22"/>
                <w:lang w:val="es-ES" w:eastAsia="es-ES"/>
              </w:rPr>
            </w:pPr>
            <w:r w:rsidRPr="00856013">
              <w:rPr>
                <w:sz w:val="22"/>
                <w:szCs w:val="22"/>
                <w:lang w:val="es-ES" w:eastAsia="es-ES"/>
              </w:rPr>
              <w:t>C.-Mitosis</w:t>
            </w:r>
          </w:p>
          <w:p w14:paraId="71B974AF" w14:textId="77777777" w:rsidR="00856013" w:rsidRPr="00856013" w:rsidRDefault="00856013" w:rsidP="00856013">
            <w:pPr>
              <w:rPr>
                <w:sz w:val="22"/>
                <w:szCs w:val="22"/>
                <w:lang w:val="es-ES" w:eastAsia="es-ES"/>
              </w:rPr>
            </w:pPr>
            <w:r w:rsidRPr="00856013">
              <w:rPr>
                <w:sz w:val="22"/>
                <w:szCs w:val="22"/>
                <w:lang w:val="es-ES" w:eastAsia="es-ES"/>
              </w:rPr>
              <w:t>D.-Especificidad</w:t>
            </w:r>
          </w:p>
          <w:p w14:paraId="72BE42A6" w14:textId="77777777" w:rsidR="00856013" w:rsidRPr="00856013" w:rsidRDefault="00856013" w:rsidP="00856013">
            <w:pPr>
              <w:jc w:val="both"/>
              <w:rPr>
                <w:sz w:val="22"/>
                <w:szCs w:val="22"/>
                <w:lang w:val="es-ES" w:eastAsia="es-ES"/>
              </w:rPr>
            </w:pPr>
            <w:r w:rsidRPr="00856013">
              <w:rPr>
                <w:sz w:val="22"/>
                <w:szCs w:val="22"/>
                <w:lang w:val="es-ES" w:eastAsia="es-ES"/>
              </w:rPr>
              <w:t>E.-Excitabilidad</w:t>
            </w:r>
          </w:p>
        </w:tc>
      </w:tr>
      <w:tr w:rsidR="00856013" w:rsidRPr="00856013" w14:paraId="3FA1AC8D" w14:textId="77777777" w:rsidTr="00DA4DCF">
        <w:tc>
          <w:tcPr>
            <w:tcW w:w="4414" w:type="dxa"/>
          </w:tcPr>
          <w:p w14:paraId="63723CA5" w14:textId="77777777" w:rsidR="00856013" w:rsidRPr="00856013" w:rsidRDefault="00856013" w:rsidP="00856013">
            <w:pPr>
              <w:rPr>
                <w:b/>
                <w:sz w:val="22"/>
                <w:szCs w:val="22"/>
                <w:lang w:val="es-CL" w:eastAsia="es-ES"/>
              </w:rPr>
            </w:pPr>
            <w:r w:rsidRPr="00856013">
              <w:rPr>
                <w:b/>
                <w:sz w:val="22"/>
                <w:szCs w:val="22"/>
                <w:lang w:val="es-ES" w:eastAsia="es-ES"/>
              </w:rPr>
              <w:t>3.</w:t>
            </w:r>
            <w:r w:rsidRPr="00856013">
              <w:rPr>
                <w:rFonts w:eastAsiaTheme="minorEastAsia"/>
                <w:b/>
                <w:color w:val="000099"/>
                <w:kern w:val="24"/>
                <w:sz w:val="22"/>
                <w:szCs w:val="22"/>
                <w:lang w:val="es-ES" w:eastAsia="es-CL"/>
              </w:rPr>
              <w:t xml:space="preserve"> </w:t>
            </w:r>
            <w:r w:rsidRPr="00856013">
              <w:rPr>
                <w:b/>
                <w:sz w:val="22"/>
                <w:szCs w:val="22"/>
                <w:lang w:val="es-CL" w:eastAsia="es-ES"/>
              </w:rPr>
              <w:t>El orden de presentación de las etapas,  del desarrollo embrionario, posterior  a la fecundación son:</w:t>
            </w:r>
          </w:p>
          <w:p w14:paraId="308D68D9" w14:textId="77777777" w:rsidR="00856013" w:rsidRPr="00856013" w:rsidRDefault="00856013" w:rsidP="00856013">
            <w:pPr>
              <w:jc w:val="both"/>
              <w:rPr>
                <w:sz w:val="22"/>
                <w:szCs w:val="22"/>
                <w:lang w:val="es-CL" w:eastAsia="es-ES"/>
              </w:rPr>
            </w:pPr>
            <w:r w:rsidRPr="00856013">
              <w:rPr>
                <w:sz w:val="22"/>
                <w:szCs w:val="22"/>
                <w:lang w:val="es-CL" w:eastAsia="es-ES"/>
              </w:rPr>
              <w:t>A. Gastrulación, segmentación, organogénesis, implantación.</w:t>
            </w:r>
          </w:p>
          <w:p w14:paraId="3BFC1DAE" w14:textId="77777777" w:rsidR="00856013" w:rsidRPr="00856013" w:rsidRDefault="00856013" w:rsidP="00856013">
            <w:pPr>
              <w:jc w:val="both"/>
              <w:rPr>
                <w:sz w:val="22"/>
                <w:szCs w:val="22"/>
                <w:lang w:val="es-CL" w:eastAsia="es-ES"/>
              </w:rPr>
            </w:pPr>
            <w:r w:rsidRPr="00856013">
              <w:rPr>
                <w:sz w:val="22"/>
                <w:szCs w:val="22"/>
                <w:lang w:val="es-CL" w:eastAsia="es-ES"/>
              </w:rPr>
              <w:t>B. Segmentación, gastrulación, organogénesis, implantación.</w:t>
            </w:r>
          </w:p>
          <w:p w14:paraId="520B75AD" w14:textId="77777777" w:rsidR="00856013" w:rsidRPr="00856013" w:rsidRDefault="00856013" w:rsidP="00856013">
            <w:pPr>
              <w:jc w:val="both"/>
              <w:rPr>
                <w:sz w:val="22"/>
                <w:szCs w:val="22"/>
                <w:lang w:val="es-CL" w:eastAsia="es-ES"/>
              </w:rPr>
            </w:pPr>
            <w:r w:rsidRPr="00856013">
              <w:rPr>
                <w:sz w:val="22"/>
                <w:szCs w:val="22"/>
                <w:lang w:val="es-CL" w:eastAsia="es-ES"/>
              </w:rPr>
              <w:t>C. Implantación, segmentación, organogénesis, gastrulación.</w:t>
            </w:r>
          </w:p>
          <w:p w14:paraId="1CAE430B" w14:textId="77777777" w:rsidR="00856013" w:rsidRPr="00856013" w:rsidRDefault="00856013" w:rsidP="00856013">
            <w:pPr>
              <w:jc w:val="both"/>
              <w:rPr>
                <w:sz w:val="22"/>
                <w:szCs w:val="22"/>
                <w:lang w:val="es-CL" w:eastAsia="es-ES"/>
              </w:rPr>
            </w:pPr>
            <w:r w:rsidRPr="00856013">
              <w:rPr>
                <w:sz w:val="22"/>
                <w:szCs w:val="22"/>
                <w:lang w:val="es-CL" w:eastAsia="es-ES"/>
              </w:rPr>
              <w:t>D. Segmentación, gastrulación, implantación, organogénesis.</w:t>
            </w:r>
          </w:p>
          <w:p w14:paraId="644EC4A0" w14:textId="77777777" w:rsidR="00856013" w:rsidRPr="00856013" w:rsidRDefault="00856013" w:rsidP="00856013">
            <w:pPr>
              <w:jc w:val="both"/>
              <w:rPr>
                <w:sz w:val="22"/>
                <w:szCs w:val="22"/>
                <w:lang w:val="es-ES" w:eastAsia="es-ES"/>
              </w:rPr>
            </w:pPr>
            <w:r w:rsidRPr="00856013">
              <w:rPr>
                <w:sz w:val="22"/>
                <w:szCs w:val="22"/>
                <w:lang w:val="es-CL" w:eastAsia="es-ES"/>
              </w:rPr>
              <w:t>E) segmentación, implantación, gastrulación, organogénesis</w:t>
            </w:r>
          </w:p>
        </w:tc>
        <w:tc>
          <w:tcPr>
            <w:tcW w:w="4414" w:type="dxa"/>
          </w:tcPr>
          <w:p w14:paraId="3CDA20D7" w14:textId="77777777" w:rsidR="00856013" w:rsidRPr="00856013" w:rsidRDefault="00856013" w:rsidP="00856013">
            <w:pPr>
              <w:rPr>
                <w:b/>
                <w:sz w:val="22"/>
                <w:szCs w:val="22"/>
                <w:lang w:val="es-ES" w:eastAsia="es-ES"/>
              </w:rPr>
            </w:pPr>
            <w:r w:rsidRPr="00856013">
              <w:rPr>
                <w:b/>
                <w:sz w:val="22"/>
                <w:szCs w:val="22"/>
                <w:lang w:val="es-ES" w:eastAsia="es-ES"/>
              </w:rPr>
              <w:t>6.</w:t>
            </w:r>
            <w:proofErr w:type="gramStart"/>
            <w:r w:rsidRPr="00856013">
              <w:rPr>
                <w:b/>
                <w:sz w:val="22"/>
                <w:szCs w:val="22"/>
                <w:lang w:val="es-ES" w:eastAsia="es-ES"/>
              </w:rPr>
              <w:t>-¿</w:t>
            </w:r>
            <w:proofErr w:type="gramEnd"/>
            <w:r w:rsidRPr="00856013">
              <w:rPr>
                <w:b/>
                <w:sz w:val="22"/>
                <w:szCs w:val="22"/>
                <w:lang w:val="es-ES" w:eastAsia="es-ES"/>
              </w:rPr>
              <w:t>Cuáles son las dos principales características de los organismos pluricelulares ?</w:t>
            </w:r>
          </w:p>
          <w:p w14:paraId="172AB578" w14:textId="77777777" w:rsidR="00856013" w:rsidRPr="00856013" w:rsidRDefault="00856013" w:rsidP="00856013">
            <w:pPr>
              <w:rPr>
                <w:sz w:val="22"/>
                <w:szCs w:val="22"/>
                <w:lang w:val="es-ES" w:eastAsia="es-ES"/>
              </w:rPr>
            </w:pPr>
          </w:p>
          <w:p w14:paraId="5C807C82" w14:textId="77777777" w:rsidR="00856013" w:rsidRPr="00856013" w:rsidRDefault="00856013" w:rsidP="00856013">
            <w:pPr>
              <w:rPr>
                <w:sz w:val="22"/>
                <w:szCs w:val="22"/>
                <w:lang w:val="es-ES" w:eastAsia="es-ES"/>
              </w:rPr>
            </w:pPr>
            <w:r w:rsidRPr="00856013">
              <w:rPr>
                <w:sz w:val="22"/>
                <w:szCs w:val="22"/>
                <w:lang w:val="es-ES" w:eastAsia="es-ES"/>
              </w:rPr>
              <w:t>I.-Autorrenovación</w:t>
            </w:r>
          </w:p>
          <w:p w14:paraId="48355EBE" w14:textId="77777777" w:rsidR="00856013" w:rsidRPr="00856013" w:rsidRDefault="00856013" w:rsidP="00856013">
            <w:pPr>
              <w:rPr>
                <w:sz w:val="22"/>
                <w:szCs w:val="22"/>
                <w:lang w:val="es-ES" w:eastAsia="es-ES"/>
              </w:rPr>
            </w:pPr>
            <w:r w:rsidRPr="00856013">
              <w:rPr>
                <w:sz w:val="22"/>
                <w:szCs w:val="22"/>
                <w:lang w:val="es-ES" w:eastAsia="es-ES"/>
              </w:rPr>
              <w:t>II.-Potencial limitada</w:t>
            </w:r>
          </w:p>
          <w:p w14:paraId="42807EDB" w14:textId="77777777" w:rsidR="00856013" w:rsidRPr="00856013" w:rsidRDefault="00856013" w:rsidP="00856013">
            <w:pPr>
              <w:rPr>
                <w:sz w:val="22"/>
                <w:szCs w:val="22"/>
                <w:lang w:val="es-ES" w:eastAsia="es-ES"/>
              </w:rPr>
            </w:pPr>
            <w:r w:rsidRPr="00856013">
              <w:rPr>
                <w:sz w:val="22"/>
                <w:szCs w:val="22"/>
                <w:lang w:val="es-ES" w:eastAsia="es-ES"/>
              </w:rPr>
              <w:t xml:space="preserve">III.-Potencial ilimitada </w:t>
            </w:r>
          </w:p>
          <w:p w14:paraId="568F7D9C" w14:textId="77777777" w:rsidR="00856013" w:rsidRPr="00856013" w:rsidRDefault="00856013" w:rsidP="00856013">
            <w:pPr>
              <w:rPr>
                <w:sz w:val="22"/>
                <w:szCs w:val="22"/>
                <w:lang w:val="es-ES" w:eastAsia="es-ES"/>
              </w:rPr>
            </w:pPr>
          </w:p>
          <w:p w14:paraId="59D2B2A5" w14:textId="77777777" w:rsidR="00856013" w:rsidRPr="00856013" w:rsidRDefault="00856013" w:rsidP="00856013">
            <w:pPr>
              <w:rPr>
                <w:sz w:val="22"/>
                <w:szCs w:val="22"/>
                <w:lang w:val="es-ES" w:eastAsia="es-ES"/>
              </w:rPr>
            </w:pPr>
            <w:r w:rsidRPr="00856013">
              <w:rPr>
                <w:sz w:val="22"/>
                <w:szCs w:val="22"/>
                <w:lang w:val="es-ES" w:eastAsia="es-ES"/>
              </w:rPr>
              <w:t>A.-Sólo I</w:t>
            </w:r>
          </w:p>
          <w:p w14:paraId="031C5024" w14:textId="77777777" w:rsidR="00856013" w:rsidRPr="00856013" w:rsidRDefault="00856013" w:rsidP="00856013">
            <w:pPr>
              <w:rPr>
                <w:sz w:val="22"/>
                <w:szCs w:val="22"/>
                <w:lang w:val="es-ES" w:eastAsia="es-ES"/>
              </w:rPr>
            </w:pPr>
            <w:r w:rsidRPr="00856013">
              <w:rPr>
                <w:sz w:val="22"/>
                <w:szCs w:val="22"/>
                <w:lang w:val="es-ES" w:eastAsia="es-ES"/>
              </w:rPr>
              <w:t>B.-Sólo II</w:t>
            </w:r>
          </w:p>
          <w:p w14:paraId="703B33A4" w14:textId="77777777" w:rsidR="00856013" w:rsidRPr="00856013" w:rsidRDefault="00856013" w:rsidP="00856013">
            <w:pPr>
              <w:rPr>
                <w:sz w:val="22"/>
                <w:szCs w:val="22"/>
                <w:lang w:val="es-ES" w:eastAsia="es-ES"/>
              </w:rPr>
            </w:pPr>
            <w:r w:rsidRPr="00856013">
              <w:rPr>
                <w:sz w:val="22"/>
                <w:szCs w:val="22"/>
                <w:lang w:val="es-ES" w:eastAsia="es-ES"/>
              </w:rPr>
              <w:t>C.-Sólo III</w:t>
            </w:r>
          </w:p>
          <w:p w14:paraId="2A390E1F" w14:textId="77777777" w:rsidR="00856013" w:rsidRPr="00856013" w:rsidRDefault="00856013" w:rsidP="00856013">
            <w:pPr>
              <w:rPr>
                <w:sz w:val="22"/>
                <w:szCs w:val="22"/>
                <w:lang w:val="es-ES" w:eastAsia="es-ES"/>
              </w:rPr>
            </w:pPr>
            <w:r w:rsidRPr="00856013">
              <w:rPr>
                <w:sz w:val="22"/>
                <w:szCs w:val="22"/>
                <w:lang w:val="es-ES" w:eastAsia="es-ES"/>
              </w:rPr>
              <w:t>D.-I y II</w:t>
            </w:r>
          </w:p>
          <w:p w14:paraId="69DF8943" w14:textId="77777777" w:rsidR="00856013" w:rsidRPr="00856013" w:rsidRDefault="00856013" w:rsidP="00856013">
            <w:pPr>
              <w:jc w:val="both"/>
              <w:rPr>
                <w:sz w:val="22"/>
                <w:szCs w:val="22"/>
                <w:lang w:val="es-ES" w:eastAsia="es-ES"/>
              </w:rPr>
            </w:pPr>
            <w:r w:rsidRPr="00856013">
              <w:rPr>
                <w:sz w:val="22"/>
                <w:szCs w:val="22"/>
                <w:lang w:val="es-ES" w:eastAsia="es-ES"/>
              </w:rPr>
              <w:t>E.-I y III</w:t>
            </w:r>
          </w:p>
        </w:tc>
      </w:tr>
    </w:tbl>
    <w:p w14:paraId="38657590" w14:textId="77777777" w:rsidR="00856013" w:rsidRPr="00856013" w:rsidRDefault="00856013" w:rsidP="00856013">
      <w:pPr>
        <w:jc w:val="both"/>
        <w:rPr>
          <w:b/>
          <w:sz w:val="22"/>
          <w:szCs w:val="22"/>
          <w:lang w:val="es-ES" w:eastAsia="es-ES"/>
        </w:rPr>
      </w:pPr>
      <w:bookmarkStart w:id="0" w:name="_GoBack"/>
      <w:bookmarkEnd w:id="0"/>
    </w:p>
    <w:p w14:paraId="275BF513" w14:textId="77777777" w:rsidR="00856013" w:rsidRPr="00856013" w:rsidRDefault="00856013" w:rsidP="00856013">
      <w:pPr>
        <w:jc w:val="both"/>
        <w:rPr>
          <w:b/>
          <w:sz w:val="22"/>
          <w:szCs w:val="22"/>
          <w:lang w:val="es-ES" w:eastAsia="es-ES"/>
        </w:rPr>
      </w:pPr>
    </w:p>
    <w:p w14:paraId="0DD592A0" w14:textId="77777777" w:rsidR="00856013" w:rsidRPr="00856013" w:rsidRDefault="00856013" w:rsidP="00856013">
      <w:pPr>
        <w:jc w:val="both"/>
        <w:rPr>
          <w:sz w:val="22"/>
          <w:szCs w:val="22"/>
          <w:lang w:val="es-ES" w:eastAsia="es-ES"/>
        </w:rPr>
      </w:pPr>
    </w:p>
    <w:p w14:paraId="5566CADB" w14:textId="3F70E12F" w:rsidR="00856013" w:rsidRDefault="00856013" w:rsidP="00856013">
      <w:pPr>
        <w:rPr>
          <w:b/>
          <w:sz w:val="22"/>
          <w:szCs w:val="22"/>
          <w:lang w:val="es-ES" w:eastAsia="es-ES"/>
        </w:rPr>
      </w:pPr>
      <w:r w:rsidRPr="00856013">
        <w:rPr>
          <w:b/>
          <w:sz w:val="22"/>
          <w:szCs w:val="22"/>
          <w:lang w:val="es-ES" w:eastAsia="es-ES"/>
        </w:rPr>
        <w:lastRenderedPageBreak/>
        <w:t>III.</w:t>
      </w:r>
      <w:r w:rsidR="002C0A8D">
        <w:rPr>
          <w:b/>
          <w:sz w:val="22"/>
          <w:szCs w:val="22"/>
          <w:lang w:val="es-ES" w:eastAsia="es-ES"/>
        </w:rPr>
        <w:t xml:space="preserve"> </w:t>
      </w:r>
      <w:r w:rsidRPr="00856013">
        <w:rPr>
          <w:b/>
          <w:sz w:val="22"/>
          <w:szCs w:val="22"/>
          <w:lang w:val="es-ES" w:eastAsia="es-ES"/>
        </w:rPr>
        <w:t xml:space="preserve">Mencione los nombres de las estructuras o células que pueden originar o derivan en células </w:t>
      </w:r>
      <w:proofErr w:type="gramStart"/>
      <w:r w:rsidRPr="00856013">
        <w:rPr>
          <w:b/>
          <w:sz w:val="22"/>
          <w:szCs w:val="22"/>
          <w:lang w:val="es-ES" w:eastAsia="es-ES"/>
        </w:rPr>
        <w:t xml:space="preserve">troncales </w:t>
      </w:r>
      <w:r>
        <w:rPr>
          <w:b/>
          <w:sz w:val="22"/>
          <w:szCs w:val="22"/>
          <w:lang w:val="es-ES" w:eastAsia="es-ES"/>
        </w:rPr>
        <w:t>.</w:t>
      </w:r>
      <w:proofErr w:type="gramEnd"/>
      <w:r>
        <w:rPr>
          <w:b/>
          <w:sz w:val="22"/>
          <w:szCs w:val="22"/>
          <w:lang w:val="es-ES" w:eastAsia="es-ES"/>
        </w:rPr>
        <w:t xml:space="preserve"> 6</w:t>
      </w:r>
      <w:r w:rsidRPr="00856013">
        <w:rPr>
          <w:b/>
          <w:sz w:val="22"/>
          <w:szCs w:val="22"/>
          <w:lang w:val="es-ES" w:eastAsia="es-ES"/>
        </w:rPr>
        <w:t xml:space="preserve"> </w:t>
      </w:r>
      <w:proofErr w:type="spellStart"/>
      <w:r w:rsidRPr="00856013">
        <w:rPr>
          <w:b/>
          <w:sz w:val="22"/>
          <w:szCs w:val="22"/>
          <w:lang w:val="es-ES" w:eastAsia="es-ES"/>
        </w:rPr>
        <w:t>pts</w:t>
      </w:r>
      <w:proofErr w:type="spellEnd"/>
      <w:r w:rsidRPr="00856013">
        <w:rPr>
          <w:b/>
          <w:sz w:val="22"/>
          <w:szCs w:val="22"/>
          <w:lang w:val="es-ES" w:eastAsia="es-ES"/>
        </w:rPr>
        <w:t xml:space="preserve"> </w:t>
      </w:r>
    </w:p>
    <w:p w14:paraId="687BA7C1" w14:textId="77777777" w:rsidR="002C0A8D" w:rsidRDefault="002C0A8D" w:rsidP="00856013">
      <w:pPr>
        <w:rPr>
          <w:b/>
          <w:sz w:val="22"/>
          <w:szCs w:val="22"/>
          <w:lang w:val="es-ES" w:eastAsia="es-ES"/>
        </w:rPr>
      </w:pPr>
    </w:p>
    <w:tbl>
      <w:tblPr>
        <w:tblStyle w:val="Tablaconcuadrcula"/>
        <w:tblW w:w="0" w:type="auto"/>
        <w:tblLook w:val="04A0" w:firstRow="1" w:lastRow="0" w:firstColumn="1" w:lastColumn="0" w:noHBand="0" w:noVBand="1"/>
      </w:tblPr>
      <w:tblGrid>
        <w:gridCol w:w="8828"/>
      </w:tblGrid>
      <w:tr w:rsidR="002C0A8D" w14:paraId="375A9D1F" w14:textId="77777777" w:rsidTr="002C0A8D">
        <w:tc>
          <w:tcPr>
            <w:tcW w:w="8828" w:type="dxa"/>
          </w:tcPr>
          <w:p w14:paraId="0634D790" w14:textId="77777777" w:rsidR="002C0A8D" w:rsidRDefault="002C0A8D" w:rsidP="00856013">
            <w:pPr>
              <w:rPr>
                <w:b/>
                <w:sz w:val="22"/>
                <w:szCs w:val="22"/>
                <w:lang w:val="es-ES" w:eastAsia="es-ES"/>
              </w:rPr>
            </w:pPr>
          </w:p>
          <w:p w14:paraId="5A0CFDC9" w14:textId="77777777" w:rsidR="002C0A8D" w:rsidRDefault="002C0A8D" w:rsidP="00856013">
            <w:pPr>
              <w:rPr>
                <w:b/>
                <w:sz w:val="22"/>
                <w:szCs w:val="22"/>
                <w:lang w:val="es-ES" w:eastAsia="es-ES"/>
              </w:rPr>
            </w:pPr>
          </w:p>
          <w:p w14:paraId="1E7AB313" w14:textId="77777777" w:rsidR="002C0A8D" w:rsidRDefault="002C0A8D" w:rsidP="00856013">
            <w:pPr>
              <w:rPr>
                <w:b/>
                <w:sz w:val="22"/>
                <w:szCs w:val="22"/>
                <w:lang w:val="es-ES" w:eastAsia="es-ES"/>
              </w:rPr>
            </w:pPr>
          </w:p>
          <w:p w14:paraId="52AD2363" w14:textId="77777777" w:rsidR="002C0A8D" w:rsidRDefault="002C0A8D" w:rsidP="00856013">
            <w:pPr>
              <w:rPr>
                <w:b/>
                <w:sz w:val="22"/>
                <w:szCs w:val="22"/>
                <w:lang w:val="es-ES" w:eastAsia="es-ES"/>
              </w:rPr>
            </w:pPr>
          </w:p>
          <w:p w14:paraId="6DA4D458" w14:textId="77777777" w:rsidR="002C0A8D" w:rsidRDefault="002C0A8D" w:rsidP="00856013">
            <w:pPr>
              <w:rPr>
                <w:b/>
                <w:sz w:val="22"/>
                <w:szCs w:val="22"/>
                <w:lang w:val="es-ES" w:eastAsia="es-ES"/>
              </w:rPr>
            </w:pPr>
          </w:p>
          <w:p w14:paraId="352DC13A" w14:textId="57337F3B" w:rsidR="002C0A8D" w:rsidRDefault="002C0A8D" w:rsidP="00856013">
            <w:pPr>
              <w:rPr>
                <w:b/>
                <w:sz w:val="22"/>
                <w:szCs w:val="22"/>
                <w:lang w:val="es-ES" w:eastAsia="es-ES"/>
              </w:rPr>
            </w:pPr>
          </w:p>
        </w:tc>
      </w:tr>
    </w:tbl>
    <w:p w14:paraId="7E8C5B01" w14:textId="77777777" w:rsidR="002C0A8D" w:rsidRDefault="002C0A8D" w:rsidP="00856013">
      <w:pPr>
        <w:rPr>
          <w:b/>
          <w:sz w:val="22"/>
          <w:szCs w:val="22"/>
          <w:lang w:val="es-ES" w:eastAsia="es-ES"/>
        </w:rPr>
      </w:pPr>
    </w:p>
    <w:p w14:paraId="3870F608" w14:textId="77777777" w:rsidR="002C0A8D" w:rsidRPr="00856013" w:rsidRDefault="002C0A8D" w:rsidP="00856013">
      <w:pPr>
        <w:rPr>
          <w:b/>
          <w:sz w:val="22"/>
          <w:szCs w:val="22"/>
          <w:lang w:val="es-ES" w:eastAsia="es-ES"/>
        </w:rPr>
      </w:pPr>
    </w:p>
    <w:p w14:paraId="63811F61" w14:textId="12486750" w:rsidR="00856013" w:rsidRDefault="00856013" w:rsidP="00856013"/>
    <w:sectPr w:rsidR="00856013" w:rsidSect="002C0A8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1140"/>
    <w:multiLevelType w:val="hybridMultilevel"/>
    <w:tmpl w:val="52E8246E"/>
    <w:lvl w:ilvl="0" w:tplc="EDE04E1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13"/>
    <w:rsid w:val="002C0A8D"/>
    <w:rsid w:val="007B2C14"/>
    <w:rsid w:val="00856013"/>
    <w:rsid w:val="00E325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A5B9"/>
  <w15:chartTrackingRefBased/>
  <w15:docId w15:val="{344F6138-F9BB-4892-8A26-3BEB9E49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13"/>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56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C0A8D"/>
    <w:rPr>
      <w:color w:val="0563C1" w:themeColor="hyperlink"/>
      <w:u w:val="single"/>
    </w:rPr>
  </w:style>
  <w:style w:type="paragraph" w:styleId="Prrafodelista">
    <w:name w:val="List Paragraph"/>
    <w:basedOn w:val="Normal"/>
    <w:uiPriority w:val="34"/>
    <w:qFormat/>
    <w:rsid w:val="002C0A8D"/>
    <w:pPr>
      <w:spacing w:after="160" w:line="252" w:lineRule="auto"/>
      <w:ind w:left="720"/>
      <w:contextualSpacing/>
    </w:pPr>
    <w:rPr>
      <w:rFonts w:asciiTheme="minorHAnsi" w:eastAsiaTheme="minorHAnsi" w:hAnsiTheme="minorHAnsi" w:cstheme="minorBid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iasytrabajoscnsp@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gonzalez</dc:creator>
  <cp:keywords/>
  <dc:description/>
  <cp:lastModifiedBy>PC</cp:lastModifiedBy>
  <cp:revision>2</cp:revision>
  <dcterms:created xsi:type="dcterms:W3CDTF">2020-05-17T13:02:00Z</dcterms:created>
  <dcterms:modified xsi:type="dcterms:W3CDTF">2020-05-17T13:02:00Z</dcterms:modified>
</cp:coreProperties>
</file>