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C4" w:rsidRPr="00D71DC4" w:rsidRDefault="006806D5" w:rsidP="006806D5">
      <w:pPr>
        <w:pStyle w:val="Sinespaciado"/>
        <w:tabs>
          <w:tab w:val="center" w:pos="5400"/>
          <w:tab w:val="left" w:pos="9222"/>
        </w:tabs>
        <w:jc w:val="center"/>
        <w:rPr>
          <w:rFonts w:ascii="Arial" w:hAnsi="Arial" w:cs="Arial"/>
          <w:b/>
          <w:sz w:val="32"/>
          <w:szCs w:val="32"/>
          <w:lang w:val="es-ES"/>
        </w:rPr>
      </w:pPr>
      <w:bookmarkStart w:id="0" w:name="_GoBack"/>
      <w:bookmarkEnd w:id="0"/>
      <w:r w:rsidRPr="00D71DC4">
        <w:rPr>
          <w:rFonts w:ascii="Arial" w:hAnsi="Arial" w:cs="Arial"/>
          <w:b/>
          <w:sz w:val="32"/>
          <w:szCs w:val="32"/>
          <w:lang w:val="es-ES"/>
        </w:rPr>
        <w:t xml:space="preserve">Guía Evaluada: Electivo  </w:t>
      </w:r>
    </w:p>
    <w:p w:rsidR="006806D5" w:rsidRPr="00D71DC4" w:rsidRDefault="006806D5" w:rsidP="006806D5">
      <w:pPr>
        <w:pStyle w:val="Sinespaciado"/>
        <w:tabs>
          <w:tab w:val="center" w:pos="5400"/>
          <w:tab w:val="left" w:pos="9222"/>
        </w:tabs>
        <w:jc w:val="center"/>
        <w:rPr>
          <w:rFonts w:ascii="Arial" w:hAnsi="Arial" w:cs="Arial"/>
          <w:b/>
          <w:sz w:val="32"/>
          <w:szCs w:val="32"/>
          <w:lang w:val="es-ES"/>
        </w:rPr>
      </w:pPr>
      <w:r w:rsidRPr="00D71DC4">
        <w:rPr>
          <w:rFonts w:ascii="Arial" w:hAnsi="Arial" w:cs="Arial"/>
          <w:b/>
          <w:sz w:val="32"/>
          <w:szCs w:val="32"/>
          <w:lang w:val="es-ES"/>
        </w:rPr>
        <w:t>“La Ciudad Contemporánea”</w:t>
      </w:r>
    </w:p>
    <w:p w:rsidR="00D71DC4" w:rsidRDefault="00D71DC4" w:rsidP="006806D5">
      <w:pPr>
        <w:pStyle w:val="Sinespaciado"/>
        <w:tabs>
          <w:tab w:val="center" w:pos="5400"/>
          <w:tab w:val="left" w:pos="9222"/>
        </w:tabs>
        <w:jc w:val="center"/>
        <w:rPr>
          <w:b/>
          <w:sz w:val="32"/>
          <w:szCs w:val="32"/>
          <w:lang w:val="es-ES"/>
        </w:rPr>
      </w:pPr>
    </w:p>
    <w:tbl>
      <w:tblPr>
        <w:tblStyle w:val="Tablaconcuadrcula"/>
        <w:tblW w:w="0" w:type="auto"/>
        <w:tblLook w:val="04A0" w:firstRow="1" w:lastRow="0" w:firstColumn="1" w:lastColumn="0" w:noHBand="0" w:noVBand="1"/>
      </w:tblPr>
      <w:tblGrid>
        <w:gridCol w:w="3652"/>
        <w:gridCol w:w="7288"/>
      </w:tblGrid>
      <w:tr w:rsidR="00D71DC4" w:rsidRPr="00D71DC4" w:rsidTr="00D71DC4">
        <w:tc>
          <w:tcPr>
            <w:tcW w:w="3652" w:type="dxa"/>
          </w:tcPr>
          <w:p w:rsidR="00D71DC4" w:rsidRPr="00D71DC4" w:rsidRDefault="00D71DC4" w:rsidP="006806D5">
            <w:pPr>
              <w:pStyle w:val="Sinespaciado"/>
              <w:tabs>
                <w:tab w:val="center" w:pos="5400"/>
                <w:tab w:val="left" w:pos="9222"/>
              </w:tabs>
              <w:jc w:val="center"/>
              <w:rPr>
                <w:rFonts w:ascii="Times New Roman" w:hAnsi="Times New Roman" w:cs="Times New Roman"/>
                <w:b/>
                <w:sz w:val="20"/>
                <w:szCs w:val="20"/>
                <w:lang w:val="es-ES"/>
              </w:rPr>
            </w:pPr>
            <w:r w:rsidRPr="00D71DC4">
              <w:rPr>
                <w:rFonts w:ascii="Times New Roman" w:hAnsi="Times New Roman" w:cs="Times New Roman"/>
                <w:b/>
                <w:sz w:val="20"/>
                <w:szCs w:val="20"/>
                <w:lang w:val="es-ES"/>
              </w:rPr>
              <w:t>Unidad:</w:t>
            </w:r>
          </w:p>
        </w:tc>
        <w:tc>
          <w:tcPr>
            <w:tcW w:w="7288" w:type="dxa"/>
          </w:tcPr>
          <w:p w:rsidR="00D71DC4" w:rsidRPr="00D71DC4" w:rsidRDefault="00D71DC4" w:rsidP="006806D5">
            <w:pPr>
              <w:pStyle w:val="Sinespaciado"/>
              <w:tabs>
                <w:tab w:val="center" w:pos="5400"/>
                <w:tab w:val="left" w:pos="9222"/>
              </w:tabs>
              <w:jc w:val="center"/>
              <w:rPr>
                <w:rFonts w:ascii="Times New Roman" w:hAnsi="Times New Roman" w:cs="Times New Roman"/>
                <w:sz w:val="20"/>
                <w:szCs w:val="20"/>
                <w:lang w:val="es-ES"/>
              </w:rPr>
            </w:pPr>
            <w:r w:rsidRPr="00D71DC4">
              <w:rPr>
                <w:rFonts w:ascii="Times New Roman" w:hAnsi="Times New Roman" w:cs="Times New Roman"/>
                <w:sz w:val="20"/>
                <w:szCs w:val="20"/>
                <w:lang w:val="es-ES"/>
              </w:rPr>
              <w:t>“Fenómeno  Urbano”</w:t>
            </w:r>
          </w:p>
        </w:tc>
      </w:tr>
      <w:tr w:rsidR="00D71DC4" w:rsidRPr="00D71DC4" w:rsidTr="00D71DC4">
        <w:tc>
          <w:tcPr>
            <w:tcW w:w="3652" w:type="dxa"/>
          </w:tcPr>
          <w:p w:rsidR="00D71DC4" w:rsidRPr="00D71DC4" w:rsidRDefault="00D71DC4" w:rsidP="006806D5">
            <w:pPr>
              <w:pStyle w:val="Sinespaciado"/>
              <w:tabs>
                <w:tab w:val="center" w:pos="5400"/>
                <w:tab w:val="left" w:pos="9222"/>
              </w:tabs>
              <w:jc w:val="center"/>
              <w:rPr>
                <w:rFonts w:ascii="Times New Roman" w:hAnsi="Times New Roman" w:cs="Times New Roman"/>
                <w:b/>
                <w:sz w:val="20"/>
                <w:szCs w:val="20"/>
                <w:lang w:val="es-ES"/>
              </w:rPr>
            </w:pPr>
            <w:r w:rsidRPr="00D71DC4">
              <w:rPr>
                <w:rFonts w:ascii="Times New Roman" w:hAnsi="Times New Roman" w:cs="Times New Roman"/>
                <w:b/>
                <w:sz w:val="20"/>
                <w:szCs w:val="20"/>
                <w:lang w:val="es-ES"/>
              </w:rPr>
              <w:t>Aprendizaje  esperado</w:t>
            </w:r>
          </w:p>
        </w:tc>
        <w:tc>
          <w:tcPr>
            <w:tcW w:w="7288" w:type="dxa"/>
          </w:tcPr>
          <w:p w:rsidR="00D71DC4" w:rsidRPr="00D71DC4" w:rsidRDefault="00D71DC4" w:rsidP="006806D5">
            <w:pPr>
              <w:pStyle w:val="Sinespaciado"/>
              <w:tabs>
                <w:tab w:val="center" w:pos="5400"/>
                <w:tab w:val="left" w:pos="9222"/>
              </w:tabs>
              <w:jc w:val="center"/>
              <w:rPr>
                <w:rFonts w:ascii="Times New Roman" w:hAnsi="Times New Roman" w:cs="Times New Roman"/>
                <w:b/>
                <w:sz w:val="20"/>
                <w:szCs w:val="20"/>
                <w:lang w:val="es-ES"/>
              </w:rPr>
            </w:pPr>
            <w:r w:rsidRPr="00D71DC4">
              <w:rPr>
                <w:rFonts w:ascii="Times New Roman" w:hAnsi="Times New Roman" w:cs="Times New Roman"/>
                <w:sz w:val="20"/>
                <w:szCs w:val="20"/>
              </w:rPr>
              <w:t>1. Comprenden la importancia creciente del fenómeno urbano en la sociedad y época en que les corresponde vivir.</w:t>
            </w:r>
          </w:p>
        </w:tc>
      </w:tr>
    </w:tbl>
    <w:p w:rsidR="006806D5" w:rsidRPr="00D71DC4" w:rsidRDefault="006806D5" w:rsidP="00D71DC4">
      <w:pPr>
        <w:pStyle w:val="Sinespaciado"/>
        <w:spacing w:line="276" w:lineRule="auto"/>
        <w:jc w:val="center"/>
        <w:rPr>
          <w:b/>
          <w:sz w:val="20"/>
          <w:szCs w:val="20"/>
          <w:lang w:val="es-ES"/>
        </w:rPr>
      </w:pPr>
    </w:p>
    <w:p w:rsidR="00D71DC4" w:rsidRPr="00D71DC4" w:rsidRDefault="006806D5" w:rsidP="00D71DC4">
      <w:pPr>
        <w:pStyle w:val="Sinespaciado"/>
        <w:spacing w:line="276" w:lineRule="auto"/>
        <w:jc w:val="both"/>
        <w:rPr>
          <w:b/>
          <w:sz w:val="24"/>
          <w:szCs w:val="20"/>
          <w:lang w:val="es-ES"/>
        </w:rPr>
      </w:pPr>
      <w:r w:rsidRPr="00D71DC4">
        <w:rPr>
          <w:b/>
          <w:sz w:val="24"/>
          <w:szCs w:val="20"/>
          <w:lang w:val="es-ES"/>
        </w:rPr>
        <w:t>Nombre: ________________________________________________________</w:t>
      </w:r>
      <w:r w:rsidR="00D71DC4">
        <w:rPr>
          <w:b/>
          <w:sz w:val="24"/>
          <w:szCs w:val="20"/>
          <w:lang w:val="es-ES"/>
        </w:rPr>
        <w:t>__________________</w:t>
      </w:r>
    </w:p>
    <w:p w:rsidR="006806D5" w:rsidRPr="00D71DC4" w:rsidRDefault="006806D5" w:rsidP="00D71DC4">
      <w:pPr>
        <w:pStyle w:val="Sinespaciado"/>
        <w:spacing w:line="276" w:lineRule="auto"/>
        <w:jc w:val="both"/>
        <w:rPr>
          <w:b/>
          <w:sz w:val="24"/>
          <w:szCs w:val="20"/>
          <w:lang w:val="es-ES"/>
        </w:rPr>
      </w:pPr>
      <w:r w:rsidRPr="00D71DC4">
        <w:rPr>
          <w:b/>
          <w:sz w:val="24"/>
          <w:szCs w:val="20"/>
          <w:lang w:val="es-ES"/>
        </w:rPr>
        <w:t xml:space="preserve">Curso: </w:t>
      </w:r>
      <w:r w:rsidR="00D71DC4">
        <w:rPr>
          <w:b/>
          <w:sz w:val="24"/>
          <w:szCs w:val="20"/>
          <w:lang w:val="es-ES"/>
        </w:rPr>
        <w:t xml:space="preserve">          </w:t>
      </w:r>
      <w:r w:rsidR="00D71DC4" w:rsidRPr="00D71DC4">
        <w:rPr>
          <w:b/>
          <w:sz w:val="24"/>
          <w:szCs w:val="20"/>
          <w:lang w:val="es-ES"/>
        </w:rPr>
        <w:t xml:space="preserve">4º  medio   electivo    </w:t>
      </w:r>
      <w:r w:rsidR="00D71DC4">
        <w:rPr>
          <w:b/>
          <w:sz w:val="24"/>
          <w:szCs w:val="20"/>
          <w:lang w:val="es-ES"/>
        </w:rPr>
        <w:tab/>
      </w:r>
      <w:r w:rsidR="00D71DC4">
        <w:rPr>
          <w:b/>
          <w:sz w:val="24"/>
          <w:szCs w:val="20"/>
          <w:lang w:val="es-ES"/>
        </w:rPr>
        <w:tab/>
      </w:r>
      <w:r w:rsidR="00D71DC4">
        <w:rPr>
          <w:b/>
          <w:sz w:val="24"/>
          <w:szCs w:val="20"/>
          <w:lang w:val="es-ES"/>
        </w:rPr>
        <w:tab/>
      </w:r>
      <w:r w:rsidRPr="00D71DC4">
        <w:rPr>
          <w:b/>
          <w:sz w:val="24"/>
          <w:szCs w:val="20"/>
          <w:lang w:val="es-ES"/>
        </w:rPr>
        <w:t>Fecha</w:t>
      </w:r>
      <w:proofErr w:type="gramStart"/>
      <w:r w:rsidRPr="00D71DC4">
        <w:rPr>
          <w:b/>
          <w:sz w:val="24"/>
          <w:szCs w:val="20"/>
          <w:lang w:val="es-ES"/>
        </w:rPr>
        <w:t>:</w:t>
      </w:r>
      <w:r w:rsidR="00D71DC4">
        <w:rPr>
          <w:b/>
          <w:sz w:val="24"/>
          <w:szCs w:val="20"/>
          <w:lang w:val="es-ES"/>
        </w:rPr>
        <w:t>_</w:t>
      </w:r>
      <w:proofErr w:type="gramEnd"/>
      <w:r w:rsidR="00D71DC4">
        <w:rPr>
          <w:b/>
          <w:sz w:val="24"/>
          <w:szCs w:val="20"/>
          <w:lang w:val="es-ES"/>
        </w:rPr>
        <w:t>______________________</w:t>
      </w:r>
      <w:r w:rsidRPr="00D71DC4">
        <w:rPr>
          <w:b/>
          <w:sz w:val="24"/>
          <w:szCs w:val="20"/>
          <w:lang w:val="es-ES"/>
        </w:rPr>
        <w:t>_____________</w:t>
      </w:r>
    </w:p>
    <w:p w:rsidR="006806D5" w:rsidRDefault="006806D5" w:rsidP="006806D5">
      <w:pPr>
        <w:pStyle w:val="Sinespaciado"/>
        <w:jc w:val="both"/>
        <w:rPr>
          <w:b/>
        </w:rPr>
      </w:pPr>
    </w:p>
    <w:p w:rsidR="006806D5" w:rsidRDefault="006806D5" w:rsidP="006806D5">
      <w:pPr>
        <w:pStyle w:val="Sinespaciado"/>
        <w:jc w:val="both"/>
        <w:rPr>
          <w:rFonts w:ascii="Times New Roman" w:hAnsi="Times New Roman" w:cs="Times New Roman"/>
          <w:b/>
          <w:sz w:val="28"/>
        </w:rPr>
      </w:pPr>
      <w:r w:rsidRPr="00D71DC4">
        <w:rPr>
          <w:rFonts w:ascii="Times New Roman" w:hAnsi="Times New Roman" w:cs="Times New Roman"/>
          <w:b/>
          <w:sz w:val="28"/>
        </w:rPr>
        <w:t>I.- Complete los párrafos que a continuación se muestran con las palabras clave enunciadas.</w:t>
      </w:r>
    </w:p>
    <w:p w:rsidR="00D71DC4" w:rsidRPr="00D71DC4" w:rsidRDefault="00D71DC4" w:rsidP="006806D5">
      <w:pPr>
        <w:pStyle w:val="Sinespaciado"/>
        <w:jc w:val="both"/>
        <w:rPr>
          <w:rFonts w:ascii="Times New Roman" w:hAnsi="Times New Roman" w:cs="Times New Roman"/>
          <w:b/>
          <w:sz w:val="28"/>
        </w:rPr>
      </w:pPr>
    </w:p>
    <w:p w:rsidR="006806D5" w:rsidRPr="00D71DC4" w:rsidRDefault="006806D5" w:rsidP="006806D5">
      <w:pPr>
        <w:pStyle w:val="Sinespaciado"/>
        <w:jc w:val="both"/>
        <w:rPr>
          <w:rFonts w:ascii="Times New Roman" w:hAnsi="Times New Roman" w:cs="Times New Roman"/>
          <w:b/>
          <w:sz w:val="24"/>
        </w:rPr>
      </w:pPr>
      <w:r w:rsidRPr="00D71DC4">
        <w:rPr>
          <w:rFonts w:ascii="Times New Roman" w:hAnsi="Times New Roman" w:cs="Times New Roman"/>
          <w:b/>
          <w:sz w:val="24"/>
        </w:rPr>
        <w:t>Las primeras ciudades</w:t>
      </w:r>
    </w:p>
    <w:p w:rsidR="006806D5" w:rsidRPr="00D71DC4" w:rsidRDefault="006806D5" w:rsidP="006806D5">
      <w:pPr>
        <w:pStyle w:val="Sinespaciado"/>
        <w:jc w:val="both"/>
        <w:rPr>
          <w:rFonts w:ascii="Times New Roman" w:hAnsi="Times New Roman" w:cs="Times New Roman"/>
          <w:color w:val="000000" w:themeColor="text1"/>
          <w:sz w:val="24"/>
        </w:rPr>
      </w:pPr>
      <w:r w:rsidRPr="00D71DC4">
        <w:rPr>
          <w:rFonts w:ascii="Times New Roman" w:hAnsi="Times New Roman" w:cs="Times New Roman"/>
          <w:color w:val="000000" w:themeColor="text1"/>
          <w:sz w:val="24"/>
        </w:rPr>
        <w:t>Las ciudades del mundo antiguo respondían a una ______________________del espacio, propia del ________________________y del __________________________. El ordenamiento del ___________debía ser coherente con la _______________y la ______________________de cada cultura.</w:t>
      </w:r>
    </w:p>
    <w:p w:rsidR="00D71DC4" w:rsidRPr="00D71DC4" w:rsidRDefault="00D71DC4" w:rsidP="006806D5">
      <w:pPr>
        <w:pStyle w:val="Sinespaciado"/>
        <w:jc w:val="both"/>
        <w:rPr>
          <w:rFonts w:ascii="Times New Roman" w:hAnsi="Times New Roman" w:cs="Times New Roman"/>
          <w:color w:val="000000" w:themeColor="text1"/>
          <w:sz w:val="24"/>
        </w:rPr>
      </w:pPr>
    </w:p>
    <w:p w:rsidR="006806D5" w:rsidRPr="00D71DC4" w:rsidRDefault="006806D5" w:rsidP="006806D5">
      <w:pPr>
        <w:pStyle w:val="Sinespaciado"/>
        <w:jc w:val="both"/>
        <w:rPr>
          <w:rFonts w:ascii="Times New Roman" w:hAnsi="Times New Roman" w:cs="Times New Roman"/>
          <w:bCs/>
          <w:i/>
          <w:sz w:val="24"/>
        </w:rPr>
      </w:pPr>
      <w:r w:rsidRPr="00D71DC4">
        <w:rPr>
          <w:rFonts w:ascii="Times New Roman" w:hAnsi="Times New Roman" w:cs="Times New Roman"/>
          <w:bCs/>
          <w:i/>
          <w:sz w:val="24"/>
        </w:rPr>
        <w:t>Palabras Claves: orientación astrológica, concepción simbólica, espacio, pensamiento religioso, cosmología, pensamiento mágico.</w:t>
      </w:r>
    </w:p>
    <w:p w:rsidR="006806D5" w:rsidRPr="00D71DC4" w:rsidRDefault="006806D5" w:rsidP="006806D5">
      <w:pPr>
        <w:pStyle w:val="Sinespaciado"/>
        <w:jc w:val="both"/>
        <w:rPr>
          <w:rFonts w:ascii="Times New Roman" w:hAnsi="Times New Roman" w:cs="Times New Roman"/>
          <w:b/>
          <w:bCs/>
          <w:sz w:val="24"/>
        </w:rPr>
      </w:pPr>
    </w:p>
    <w:p w:rsidR="006806D5" w:rsidRPr="00D71DC4" w:rsidRDefault="006806D5" w:rsidP="006806D5">
      <w:pPr>
        <w:pStyle w:val="Sinespaciado"/>
        <w:jc w:val="both"/>
        <w:rPr>
          <w:rFonts w:ascii="Times New Roman" w:hAnsi="Times New Roman" w:cs="Times New Roman"/>
          <w:b/>
          <w:bCs/>
          <w:sz w:val="24"/>
        </w:rPr>
      </w:pPr>
      <w:r w:rsidRPr="00D71DC4">
        <w:rPr>
          <w:rFonts w:ascii="Times New Roman" w:hAnsi="Times New Roman" w:cs="Times New Roman"/>
          <w:b/>
          <w:bCs/>
          <w:sz w:val="24"/>
        </w:rPr>
        <w:t>Ciudades Sumerias, Babilónicas y Asirias</w:t>
      </w:r>
    </w:p>
    <w:p w:rsidR="006806D5" w:rsidRPr="00D71DC4" w:rsidRDefault="006806D5" w:rsidP="006806D5">
      <w:pPr>
        <w:pStyle w:val="Sinespaciado"/>
        <w:jc w:val="both"/>
        <w:rPr>
          <w:rFonts w:ascii="Times New Roman" w:hAnsi="Times New Roman" w:cs="Times New Roman"/>
          <w:color w:val="000000" w:themeColor="text1"/>
          <w:sz w:val="24"/>
        </w:rPr>
      </w:pPr>
      <w:r w:rsidRPr="00D71DC4">
        <w:rPr>
          <w:rFonts w:ascii="Times New Roman" w:hAnsi="Times New Roman" w:cs="Times New Roman"/>
          <w:color w:val="000000" w:themeColor="text1"/>
          <w:sz w:val="24"/>
        </w:rPr>
        <w:t>Se trata de __________________, regidas por valores de tipo religioso y militar, donde se aprecia un orden _________________________y una diferenciación por _________________. En estas ciudades destacaban los _____________________ – zigurat - y ___________orientados hacia la salida del sol.</w:t>
      </w:r>
    </w:p>
    <w:p w:rsidR="00D71DC4" w:rsidRPr="00D71DC4" w:rsidRDefault="00D71DC4" w:rsidP="006806D5">
      <w:pPr>
        <w:pStyle w:val="Sinespaciado"/>
        <w:jc w:val="both"/>
        <w:rPr>
          <w:rFonts w:ascii="Times New Roman" w:hAnsi="Times New Roman" w:cs="Times New Roman"/>
          <w:color w:val="000000" w:themeColor="text1"/>
          <w:sz w:val="24"/>
        </w:rPr>
      </w:pPr>
    </w:p>
    <w:p w:rsidR="006806D5" w:rsidRPr="00D71DC4" w:rsidRDefault="006806D5" w:rsidP="006806D5">
      <w:pPr>
        <w:pStyle w:val="Sinespaciado"/>
        <w:jc w:val="both"/>
        <w:rPr>
          <w:rFonts w:ascii="Times New Roman" w:hAnsi="Times New Roman" w:cs="Times New Roman"/>
          <w:bCs/>
          <w:i/>
          <w:sz w:val="24"/>
        </w:rPr>
      </w:pPr>
      <w:r w:rsidRPr="00D71DC4">
        <w:rPr>
          <w:rFonts w:ascii="Times New Roman" w:hAnsi="Times New Roman" w:cs="Times New Roman"/>
          <w:bCs/>
          <w:i/>
          <w:sz w:val="24"/>
        </w:rPr>
        <w:t>Palabras Claves: arquitectónico, palacios, ciudades – estado, barrios, grandes templos.</w:t>
      </w:r>
    </w:p>
    <w:p w:rsidR="006806D5" w:rsidRPr="00D71DC4" w:rsidRDefault="006806D5" w:rsidP="006806D5">
      <w:pPr>
        <w:pStyle w:val="Sinespaciado"/>
        <w:jc w:val="both"/>
        <w:rPr>
          <w:rFonts w:ascii="Times New Roman" w:hAnsi="Times New Roman" w:cs="Times New Roman"/>
          <w:b/>
          <w:bCs/>
          <w:sz w:val="24"/>
        </w:rPr>
      </w:pPr>
    </w:p>
    <w:p w:rsidR="006806D5" w:rsidRPr="00D71DC4" w:rsidRDefault="006806D5" w:rsidP="006806D5">
      <w:pPr>
        <w:pStyle w:val="Sinespaciado"/>
        <w:jc w:val="both"/>
        <w:rPr>
          <w:rFonts w:ascii="Times New Roman" w:hAnsi="Times New Roman" w:cs="Times New Roman"/>
          <w:b/>
          <w:bCs/>
          <w:sz w:val="24"/>
        </w:rPr>
      </w:pPr>
      <w:r w:rsidRPr="00D71DC4">
        <w:rPr>
          <w:rFonts w:ascii="Times New Roman" w:hAnsi="Times New Roman" w:cs="Times New Roman"/>
          <w:b/>
          <w:bCs/>
          <w:sz w:val="24"/>
        </w:rPr>
        <w:t>Ciudades Mesopotámicas</w:t>
      </w:r>
    </w:p>
    <w:p w:rsidR="006806D5" w:rsidRPr="00D71DC4" w:rsidRDefault="006806D5" w:rsidP="006806D5">
      <w:pPr>
        <w:pStyle w:val="Sinespaciado"/>
        <w:jc w:val="both"/>
        <w:rPr>
          <w:rFonts w:ascii="Times New Roman" w:hAnsi="Times New Roman" w:cs="Times New Roman"/>
          <w:color w:val="000000" w:themeColor="text1"/>
          <w:sz w:val="24"/>
        </w:rPr>
      </w:pPr>
      <w:r w:rsidRPr="00D71DC4">
        <w:rPr>
          <w:rFonts w:ascii="Times New Roman" w:hAnsi="Times New Roman" w:cs="Times New Roman"/>
          <w:color w:val="000000" w:themeColor="text1"/>
          <w:sz w:val="24"/>
        </w:rPr>
        <w:t>Las ciudades son _________________________, tenían un __________________________el cual se fue haciendo reticular con el pasar del tiempo, se construían alrededor del ______________, las casas tenían un _____________y alrededor de éste se localizaban las ________________, eran casas muy cerradas debido al ______________________. Las construcciones son de barro cocido y adobe, por lo que quedan pocos restos.</w:t>
      </w:r>
    </w:p>
    <w:p w:rsidR="00D71DC4" w:rsidRPr="00D71DC4" w:rsidRDefault="00D71DC4" w:rsidP="006806D5">
      <w:pPr>
        <w:pStyle w:val="Sinespaciado"/>
        <w:jc w:val="both"/>
        <w:rPr>
          <w:rFonts w:ascii="Times New Roman" w:hAnsi="Times New Roman" w:cs="Times New Roman"/>
          <w:color w:val="000000" w:themeColor="text1"/>
          <w:sz w:val="24"/>
        </w:rPr>
      </w:pPr>
    </w:p>
    <w:p w:rsidR="006806D5" w:rsidRPr="00D71DC4" w:rsidRDefault="006806D5" w:rsidP="006806D5">
      <w:pPr>
        <w:pStyle w:val="Sinespaciado"/>
        <w:jc w:val="both"/>
        <w:rPr>
          <w:rFonts w:ascii="Times New Roman" w:hAnsi="Times New Roman" w:cs="Times New Roman"/>
          <w:bCs/>
          <w:i/>
          <w:sz w:val="24"/>
        </w:rPr>
      </w:pPr>
      <w:r w:rsidRPr="00D71DC4">
        <w:rPr>
          <w:rFonts w:ascii="Times New Roman" w:hAnsi="Times New Roman" w:cs="Times New Roman"/>
          <w:bCs/>
          <w:i/>
          <w:sz w:val="24"/>
        </w:rPr>
        <w:t xml:space="preserve">Palabras clave: clima y defensa, pequeñas y amuralladas, habitaciones, templo, trazado irregular, patio. </w:t>
      </w:r>
    </w:p>
    <w:p w:rsidR="006806D5" w:rsidRPr="00D71DC4" w:rsidRDefault="006806D5" w:rsidP="006806D5">
      <w:pPr>
        <w:pStyle w:val="Sinespaciado"/>
        <w:jc w:val="both"/>
        <w:rPr>
          <w:rFonts w:ascii="Times New Roman" w:hAnsi="Times New Roman" w:cs="Times New Roman"/>
          <w:b/>
          <w:bCs/>
          <w:sz w:val="24"/>
        </w:rPr>
      </w:pPr>
    </w:p>
    <w:p w:rsidR="00D71DC4" w:rsidRPr="00D71DC4" w:rsidRDefault="00D71DC4" w:rsidP="006806D5">
      <w:pPr>
        <w:pStyle w:val="Sinespaciado"/>
        <w:jc w:val="both"/>
        <w:rPr>
          <w:rFonts w:ascii="Times New Roman" w:hAnsi="Times New Roman" w:cs="Times New Roman"/>
          <w:b/>
          <w:bCs/>
          <w:sz w:val="24"/>
        </w:rPr>
      </w:pPr>
    </w:p>
    <w:p w:rsidR="00D71DC4" w:rsidRPr="00D71DC4" w:rsidRDefault="00D71DC4" w:rsidP="006806D5">
      <w:pPr>
        <w:pStyle w:val="Sinespaciado"/>
        <w:jc w:val="both"/>
        <w:rPr>
          <w:rFonts w:ascii="Times New Roman" w:hAnsi="Times New Roman" w:cs="Times New Roman"/>
          <w:b/>
          <w:bCs/>
          <w:sz w:val="24"/>
        </w:rPr>
      </w:pPr>
    </w:p>
    <w:p w:rsidR="006806D5" w:rsidRPr="00D71DC4" w:rsidRDefault="006806D5" w:rsidP="006806D5">
      <w:pPr>
        <w:pStyle w:val="Sinespaciado"/>
        <w:jc w:val="both"/>
        <w:rPr>
          <w:rFonts w:ascii="Times New Roman" w:hAnsi="Times New Roman" w:cs="Times New Roman"/>
          <w:b/>
          <w:bCs/>
          <w:sz w:val="24"/>
        </w:rPr>
      </w:pPr>
      <w:r w:rsidRPr="00D71DC4">
        <w:rPr>
          <w:rFonts w:ascii="Times New Roman" w:hAnsi="Times New Roman" w:cs="Times New Roman"/>
          <w:b/>
          <w:bCs/>
          <w:sz w:val="24"/>
        </w:rPr>
        <w:t>Ciudades Egipcias</w:t>
      </w:r>
    </w:p>
    <w:p w:rsidR="006806D5" w:rsidRPr="00D71DC4" w:rsidRDefault="006806D5" w:rsidP="006806D5">
      <w:pPr>
        <w:pStyle w:val="Sinespaciado"/>
        <w:jc w:val="both"/>
        <w:rPr>
          <w:rFonts w:ascii="Times New Roman" w:hAnsi="Times New Roman" w:cs="Times New Roman"/>
          <w:color w:val="000000" w:themeColor="text1"/>
          <w:sz w:val="24"/>
        </w:rPr>
      </w:pPr>
      <w:r w:rsidRPr="00D71DC4">
        <w:rPr>
          <w:rFonts w:ascii="Times New Roman" w:hAnsi="Times New Roman" w:cs="Times New Roman"/>
          <w:color w:val="000000" w:themeColor="text1"/>
          <w:sz w:val="24"/>
        </w:rPr>
        <w:t>En Egipto, el ____________________se estructuraba teniendo en cuenta la orientación de los ____________________en ____________, ________________ (paralelo al Nilo) y _______________ (el trayecto solar). La ciudad egipcia plantea una ______________________ con arreglo a un _____________________, situando en el ________________________los templos y palacios. Las calles y los barrios se disponen dentro de una _______________________ donde el agua adquiere un especial protagonismo dentro de la escena urbana.</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jc w:val="both"/>
        <w:rPr>
          <w:rFonts w:ascii="Times New Roman" w:hAnsi="Times New Roman" w:cs="Times New Roman"/>
          <w:bCs/>
          <w:sz w:val="28"/>
        </w:rPr>
      </w:pPr>
      <w:r w:rsidRPr="00D71DC4">
        <w:rPr>
          <w:rFonts w:ascii="Times New Roman" w:hAnsi="Times New Roman" w:cs="Times New Roman"/>
          <w:bCs/>
          <w:sz w:val="24"/>
        </w:rPr>
        <w:t>Palabras clave: centro urbano, norte – sur, red octogonal, espacio urbano, orden jerárquico, organización espacial, este – oeste, dos ejes, puntos cardinales</w:t>
      </w:r>
      <w:r w:rsidRPr="00D71DC4">
        <w:rPr>
          <w:rFonts w:ascii="Times New Roman" w:hAnsi="Times New Roman" w:cs="Times New Roman"/>
          <w:bCs/>
          <w:sz w:val="28"/>
        </w:rPr>
        <w:t>.</w:t>
      </w:r>
    </w:p>
    <w:p w:rsidR="006806D5" w:rsidRDefault="006806D5" w:rsidP="006806D5">
      <w:pPr>
        <w:pStyle w:val="Sinespaciado"/>
        <w:jc w:val="both"/>
        <w:rPr>
          <w:rFonts w:ascii="Times New Roman" w:hAnsi="Times New Roman" w:cs="Times New Roman"/>
          <w:b/>
          <w:bCs/>
          <w:sz w:val="28"/>
        </w:rPr>
      </w:pPr>
    </w:p>
    <w:p w:rsidR="00D71DC4" w:rsidRPr="00D71DC4" w:rsidRDefault="00D71DC4" w:rsidP="006806D5">
      <w:pPr>
        <w:pStyle w:val="Sinespaciado"/>
        <w:jc w:val="both"/>
        <w:rPr>
          <w:rFonts w:ascii="Times New Roman" w:hAnsi="Times New Roman" w:cs="Times New Roman"/>
          <w:b/>
          <w:bCs/>
          <w:sz w:val="28"/>
        </w:rPr>
      </w:pPr>
    </w:p>
    <w:p w:rsidR="006806D5" w:rsidRPr="00D71DC4" w:rsidRDefault="006806D5" w:rsidP="006806D5">
      <w:pPr>
        <w:pStyle w:val="Sinespaciado"/>
        <w:jc w:val="both"/>
        <w:rPr>
          <w:rFonts w:ascii="Times New Roman" w:hAnsi="Times New Roman" w:cs="Times New Roman"/>
          <w:b/>
          <w:bCs/>
          <w:sz w:val="28"/>
        </w:rPr>
      </w:pPr>
      <w:r w:rsidRPr="00D71DC4">
        <w:rPr>
          <w:rFonts w:ascii="Times New Roman" w:hAnsi="Times New Roman" w:cs="Times New Roman"/>
          <w:b/>
          <w:bCs/>
          <w:sz w:val="28"/>
        </w:rPr>
        <w:lastRenderedPageBreak/>
        <w:t>Ciudades Griegas</w:t>
      </w:r>
    </w:p>
    <w:p w:rsidR="006806D5" w:rsidRPr="00D71DC4" w:rsidRDefault="006806D5" w:rsidP="00D71DC4">
      <w:pPr>
        <w:pStyle w:val="Sinespaciado"/>
        <w:spacing w:line="276" w:lineRule="auto"/>
        <w:jc w:val="both"/>
        <w:rPr>
          <w:rFonts w:ascii="Times New Roman" w:hAnsi="Times New Roman" w:cs="Times New Roman"/>
          <w:i/>
          <w:color w:val="000000" w:themeColor="text1"/>
          <w:sz w:val="24"/>
        </w:rPr>
      </w:pPr>
      <w:r w:rsidRPr="00D71DC4">
        <w:rPr>
          <w:rFonts w:ascii="Times New Roman" w:hAnsi="Times New Roman" w:cs="Times New Roman"/>
          <w:i/>
          <w:color w:val="000000" w:themeColor="text1"/>
          <w:sz w:val="24"/>
        </w:rPr>
        <w:t xml:space="preserve">En la antigua Grecia, la cultura se decanta por el pensamiento racional, por la autonomía racional del hombre. Para los sofistas como Protágoras, el hombre es la medida de todas las cosas, por tanto, la ciudad debe de estar también a la medida del hombre. </w:t>
      </w:r>
    </w:p>
    <w:p w:rsidR="006806D5" w:rsidRPr="00D71DC4" w:rsidRDefault="006806D5" w:rsidP="00D71DC4">
      <w:pPr>
        <w:pStyle w:val="Sinespaciado"/>
        <w:spacing w:line="276" w:lineRule="auto"/>
        <w:jc w:val="both"/>
        <w:rPr>
          <w:rFonts w:ascii="Times New Roman" w:hAnsi="Times New Roman" w:cs="Times New Roman"/>
          <w:i/>
          <w:color w:val="000000" w:themeColor="text1"/>
          <w:sz w:val="24"/>
        </w:rPr>
      </w:pPr>
      <w:r w:rsidRPr="00D71DC4">
        <w:rPr>
          <w:rFonts w:ascii="Times New Roman" w:hAnsi="Times New Roman" w:cs="Times New Roman"/>
          <w:i/>
          <w:color w:val="000000" w:themeColor="text1"/>
          <w:sz w:val="24"/>
        </w:rPr>
        <w:t xml:space="preserve">La ciudad es, para Platón, un espacio para la vida social y la vida espiritual y debe estar encaminada a elevar a los hombres a la virtud. </w:t>
      </w:r>
    </w:p>
    <w:p w:rsidR="006806D5" w:rsidRPr="00D71DC4" w:rsidRDefault="006806D5" w:rsidP="00D71DC4">
      <w:pPr>
        <w:pStyle w:val="Sinespaciado"/>
        <w:spacing w:line="276" w:lineRule="auto"/>
        <w:jc w:val="both"/>
        <w:rPr>
          <w:rFonts w:ascii="Times New Roman" w:hAnsi="Times New Roman" w:cs="Times New Roman"/>
          <w:i/>
          <w:color w:val="000000" w:themeColor="text1"/>
          <w:sz w:val="24"/>
        </w:rPr>
      </w:pPr>
      <w:r w:rsidRPr="00D71DC4">
        <w:rPr>
          <w:rFonts w:ascii="Times New Roman" w:hAnsi="Times New Roman" w:cs="Times New Roman"/>
          <w:i/>
          <w:color w:val="000000" w:themeColor="text1"/>
          <w:sz w:val="24"/>
        </w:rPr>
        <w:t xml:space="preserve">Aristóteles acentúa el carácter político de la ciudad y la define como un conjunto de ciudadanos, de manera que la ciudad no es, en realidad, un espacio físico determinado, sino un conjunto de hombres libres ejerciendo en común sus libertades públicas, siendo el espacio un aspecto secundario. </w:t>
      </w:r>
    </w:p>
    <w:p w:rsidR="006806D5" w:rsidRPr="00D71DC4" w:rsidRDefault="006806D5" w:rsidP="00D71DC4">
      <w:pPr>
        <w:pStyle w:val="Sinespaciado"/>
        <w:spacing w:line="276" w:lineRule="auto"/>
        <w:jc w:val="both"/>
        <w:rPr>
          <w:rFonts w:ascii="Times New Roman" w:hAnsi="Times New Roman" w:cs="Times New Roman"/>
          <w:i/>
          <w:color w:val="000000" w:themeColor="text1"/>
          <w:sz w:val="24"/>
        </w:rPr>
      </w:pPr>
      <w:r w:rsidRPr="00D71DC4">
        <w:rPr>
          <w:rFonts w:ascii="Times New Roman" w:hAnsi="Times New Roman" w:cs="Times New Roman"/>
          <w:i/>
          <w:color w:val="000000" w:themeColor="text1"/>
          <w:sz w:val="24"/>
        </w:rPr>
        <w:t>Esta visión política de la ciudad que refleja Platón en su famosa República, responde al modelo de la </w:t>
      </w:r>
      <w:r w:rsidRPr="00D71DC4">
        <w:rPr>
          <w:rFonts w:ascii="Times New Roman" w:hAnsi="Times New Roman" w:cs="Times New Roman"/>
          <w:i/>
          <w:iCs/>
          <w:color w:val="000000" w:themeColor="text1"/>
          <w:sz w:val="24"/>
        </w:rPr>
        <w:t>polis</w:t>
      </w:r>
      <w:r w:rsidRPr="00D71DC4">
        <w:rPr>
          <w:rFonts w:ascii="Times New Roman" w:hAnsi="Times New Roman" w:cs="Times New Roman"/>
          <w:i/>
          <w:color w:val="000000" w:themeColor="text1"/>
          <w:sz w:val="24"/>
        </w:rPr>
        <w:t> griega (ciudad estado), donde el ágora es el elemento fundamental, el espacio donde los ciudadanos ejercen sus libertades públicas. El ágora se sitúa en la ciudad aristotélica dentro de un recinto circular.</w:t>
      </w:r>
    </w:p>
    <w:p w:rsidR="006806D5" w:rsidRDefault="006806D5" w:rsidP="00D71DC4">
      <w:pPr>
        <w:pStyle w:val="Sinespaciado"/>
        <w:spacing w:line="276" w:lineRule="auto"/>
        <w:jc w:val="both"/>
        <w:rPr>
          <w:rFonts w:ascii="Times New Roman" w:hAnsi="Times New Roman" w:cs="Times New Roman"/>
          <w:i/>
          <w:color w:val="000000" w:themeColor="text1"/>
          <w:sz w:val="24"/>
        </w:rPr>
      </w:pPr>
      <w:r w:rsidRPr="00D71DC4">
        <w:rPr>
          <w:rFonts w:ascii="Times New Roman" w:hAnsi="Times New Roman" w:cs="Times New Roman"/>
          <w:i/>
          <w:color w:val="000000" w:themeColor="text1"/>
          <w:sz w:val="24"/>
        </w:rPr>
        <w:t xml:space="preserve">Junto al ágora, destacan en la ciudad griega la relevancia de sus templos, palacios, museos, gimnasios, teatros, parques urbanos, bibliotecas. Todo ello constituye un conjunto armónico que responde a la geometría espacial de la época. </w:t>
      </w:r>
    </w:p>
    <w:p w:rsidR="00D71DC4" w:rsidRPr="00D71DC4" w:rsidRDefault="00D71DC4" w:rsidP="006806D5">
      <w:pPr>
        <w:pStyle w:val="Sinespaciado"/>
        <w:jc w:val="both"/>
        <w:rPr>
          <w:rFonts w:ascii="Times New Roman" w:hAnsi="Times New Roman" w:cs="Times New Roman"/>
          <w:i/>
          <w:color w:val="000000" w:themeColor="text1"/>
          <w:sz w:val="24"/>
        </w:rPr>
      </w:pPr>
    </w:p>
    <w:p w:rsidR="006806D5" w:rsidRPr="00D71DC4" w:rsidRDefault="006806D5" w:rsidP="006806D5">
      <w:pPr>
        <w:pStyle w:val="Sinespaciado"/>
        <w:jc w:val="both"/>
        <w:rPr>
          <w:rFonts w:ascii="Times New Roman" w:hAnsi="Times New Roman" w:cs="Times New Roman"/>
          <w:b/>
          <w:bCs/>
          <w:sz w:val="28"/>
        </w:rPr>
      </w:pPr>
      <w:r w:rsidRPr="00D71DC4">
        <w:rPr>
          <w:rFonts w:ascii="Times New Roman" w:hAnsi="Times New Roman" w:cs="Times New Roman"/>
          <w:b/>
          <w:bCs/>
          <w:sz w:val="28"/>
        </w:rPr>
        <w:t>Ciudad Romana</w:t>
      </w:r>
    </w:p>
    <w:p w:rsidR="006806D5" w:rsidRPr="00D71DC4" w:rsidRDefault="006806D5" w:rsidP="00D71DC4">
      <w:pPr>
        <w:pStyle w:val="Sinespaciado"/>
        <w:jc w:val="both"/>
        <w:rPr>
          <w:rFonts w:ascii="Times New Roman" w:hAnsi="Times New Roman" w:cs="Times New Roman"/>
          <w:i/>
          <w:sz w:val="28"/>
        </w:rPr>
      </w:pPr>
      <w:r w:rsidRPr="00D71DC4">
        <w:rPr>
          <w:rFonts w:ascii="Times New Roman" w:hAnsi="Times New Roman" w:cs="Times New Roman"/>
          <w:i/>
          <w:sz w:val="28"/>
        </w:rPr>
        <w:t xml:space="preserve">Las ciudades romanas fueron herederas del urbanismo griego, de sus criterios de racionalidad, funcionalidad, armonía y orden. Recogieron también la tendencia griega al cercamiento de los espacios y el valor de la perspectiva o visión de conjunto. </w:t>
      </w:r>
    </w:p>
    <w:p w:rsidR="006806D5" w:rsidRPr="00D71DC4" w:rsidRDefault="006806D5" w:rsidP="00D71DC4">
      <w:pPr>
        <w:pStyle w:val="Sinespaciado"/>
        <w:jc w:val="both"/>
        <w:rPr>
          <w:rFonts w:ascii="Times New Roman" w:hAnsi="Times New Roman" w:cs="Times New Roman"/>
          <w:i/>
          <w:sz w:val="28"/>
        </w:rPr>
      </w:pPr>
      <w:r w:rsidRPr="00D71DC4">
        <w:rPr>
          <w:rFonts w:ascii="Times New Roman" w:hAnsi="Times New Roman" w:cs="Times New Roman"/>
          <w:i/>
          <w:sz w:val="28"/>
        </w:rPr>
        <w:t xml:space="preserve">Hay que distinguir entre la ciudad de Roma propiamente dicha y las ciudades incorporadas al imperio romano, es para estas ciudades que el plan castrense desarrolla una estructura urbana, especialmente pensada para controlar militarmente la ciudad tomada. </w:t>
      </w:r>
    </w:p>
    <w:p w:rsidR="006806D5" w:rsidRPr="00D71DC4" w:rsidRDefault="006806D5" w:rsidP="00D71DC4">
      <w:pPr>
        <w:pStyle w:val="Sinespaciado"/>
        <w:jc w:val="both"/>
        <w:rPr>
          <w:rFonts w:ascii="Times New Roman" w:hAnsi="Times New Roman" w:cs="Times New Roman"/>
          <w:i/>
          <w:sz w:val="28"/>
        </w:rPr>
      </w:pPr>
      <w:r w:rsidRPr="00D71DC4">
        <w:rPr>
          <w:rFonts w:ascii="Times New Roman" w:hAnsi="Times New Roman" w:cs="Times New Roman"/>
          <w:i/>
          <w:sz w:val="28"/>
        </w:rPr>
        <w:t>Estas ciudades sometidas al yugo romano deberán ceder su propia tradición urbana a las condicionantes impuestas por el urbanismo romano.</w:t>
      </w:r>
    </w:p>
    <w:p w:rsidR="006806D5" w:rsidRDefault="006806D5" w:rsidP="00D71DC4">
      <w:pPr>
        <w:pStyle w:val="Sinespaciado"/>
        <w:jc w:val="both"/>
        <w:rPr>
          <w:rFonts w:ascii="Times New Roman" w:hAnsi="Times New Roman" w:cs="Times New Roman"/>
          <w:i/>
          <w:sz w:val="28"/>
        </w:rPr>
      </w:pPr>
      <w:r w:rsidRPr="00D71DC4">
        <w:rPr>
          <w:rFonts w:ascii="Times New Roman" w:hAnsi="Times New Roman" w:cs="Times New Roman"/>
          <w:i/>
          <w:sz w:val="28"/>
        </w:rPr>
        <w:t xml:space="preserve">Estas ciudades se amurallaban y las dos calles en cruz remataban sus extremos exteriores en cuatro puertas de entrada y control a la ciudad. </w:t>
      </w:r>
    </w:p>
    <w:p w:rsidR="00D71DC4" w:rsidRPr="00D71DC4" w:rsidRDefault="00D71DC4" w:rsidP="006806D5">
      <w:pPr>
        <w:pStyle w:val="Sinespaciado"/>
        <w:jc w:val="both"/>
        <w:rPr>
          <w:rFonts w:ascii="Times New Roman" w:hAnsi="Times New Roman" w:cs="Times New Roman"/>
          <w:i/>
          <w:sz w:val="28"/>
        </w:rPr>
      </w:pPr>
    </w:p>
    <w:p w:rsidR="006806D5" w:rsidRPr="00D71DC4" w:rsidRDefault="006806D5" w:rsidP="006806D5">
      <w:pPr>
        <w:pStyle w:val="Sinespaciado"/>
        <w:jc w:val="both"/>
        <w:rPr>
          <w:rFonts w:ascii="Times New Roman" w:hAnsi="Times New Roman" w:cs="Times New Roman"/>
          <w:b/>
          <w:sz w:val="28"/>
        </w:rPr>
      </w:pPr>
      <w:r w:rsidRPr="00D71DC4">
        <w:rPr>
          <w:rFonts w:ascii="Times New Roman" w:hAnsi="Times New Roman" w:cs="Times New Roman"/>
          <w:b/>
          <w:sz w:val="28"/>
        </w:rPr>
        <w:t>II. Responde</w:t>
      </w:r>
      <w:r w:rsidR="00D71DC4">
        <w:rPr>
          <w:rFonts w:ascii="Times New Roman" w:hAnsi="Times New Roman" w:cs="Times New Roman"/>
          <w:b/>
          <w:sz w:val="28"/>
        </w:rPr>
        <w:t xml:space="preserve">  la  siguiente   pregunta   con  ayuda  de  los  textos  </w:t>
      </w:r>
      <w:proofErr w:type="gramStart"/>
      <w:r w:rsidR="00D71DC4">
        <w:rPr>
          <w:rFonts w:ascii="Times New Roman" w:hAnsi="Times New Roman" w:cs="Times New Roman"/>
          <w:b/>
          <w:sz w:val="28"/>
        </w:rPr>
        <w:t>anteriores</w:t>
      </w:r>
      <w:r w:rsidRPr="00D71DC4">
        <w:rPr>
          <w:rFonts w:ascii="Times New Roman" w:hAnsi="Times New Roman" w:cs="Times New Roman"/>
          <w:b/>
          <w:sz w:val="28"/>
        </w:rPr>
        <w:t xml:space="preserve"> :</w:t>
      </w:r>
      <w:proofErr w:type="gramEnd"/>
    </w:p>
    <w:p w:rsidR="006806D5" w:rsidRPr="00D71DC4" w:rsidRDefault="006806D5" w:rsidP="006806D5">
      <w:pPr>
        <w:pStyle w:val="Sinespaciado"/>
        <w:numPr>
          <w:ilvl w:val="0"/>
          <w:numId w:val="1"/>
        </w:numPr>
        <w:jc w:val="both"/>
        <w:rPr>
          <w:rFonts w:ascii="Times New Roman" w:hAnsi="Times New Roman" w:cs="Times New Roman"/>
          <w:sz w:val="28"/>
        </w:rPr>
      </w:pPr>
      <w:r w:rsidRPr="00D71DC4">
        <w:rPr>
          <w:rFonts w:ascii="Times New Roman" w:hAnsi="Times New Roman" w:cs="Times New Roman"/>
          <w:sz w:val="28"/>
        </w:rPr>
        <w:t>Señala   cuales   son  los   aportes  más  importantes  de  la  ciudad   griega  y  Romana.</w:t>
      </w:r>
    </w:p>
    <w:tbl>
      <w:tblPr>
        <w:tblStyle w:val="Tablaconcuadrcula"/>
        <w:tblW w:w="0" w:type="auto"/>
        <w:tblLook w:val="04A0" w:firstRow="1" w:lastRow="0" w:firstColumn="1" w:lastColumn="0" w:noHBand="0" w:noVBand="1"/>
      </w:tblPr>
      <w:tblGrid>
        <w:gridCol w:w="10940"/>
      </w:tblGrid>
      <w:tr w:rsidR="00D71DC4" w:rsidTr="00D71DC4">
        <w:tc>
          <w:tcPr>
            <w:tcW w:w="10940" w:type="dxa"/>
          </w:tcPr>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p w:rsidR="00D71DC4" w:rsidRDefault="00D71DC4" w:rsidP="00D71DC4">
            <w:pPr>
              <w:pStyle w:val="Sinespaciado"/>
              <w:jc w:val="both"/>
              <w:rPr>
                <w:rFonts w:ascii="Times New Roman" w:hAnsi="Times New Roman" w:cs="Times New Roman"/>
                <w:b/>
                <w:sz w:val="28"/>
              </w:rPr>
            </w:pPr>
          </w:p>
        </w:tc>
      </w:tr>
    </w:tbl>
    <w:p w:rsidR="00D71DC4" w:rsidRPr="00D71DC4" w:rsidRDefault="00D71DC4" w:rsidP="00D71DC4">
      <w:pPr>
        <w:pStyle w:val="Sinespaciado"/>
        <w:jc w:val="both"/>
        <w:rPr>
          <w:rFonts w:ascii="Times New Roman" w:hAnsi="Times New Roman" w:cs="Times New Roman"/>
          <w:b/>
          <w:sz w:val="28"/>
        </w:rPr>
      </w:pPr>
    </w:p>
    <w:p w:rsidR="006806D5" w:rsidRPr="00D71DC4" w:rsidRDefault="006806D5" w:rsidP="006806D5">
      <w:pPr>
        <w:pStyle w:val="Sinespaciado"/>
        <w:rPr>
          <w:rFonts w:ascii="Times New Roman" w:hAnsi="Times New Roman" w:cs="Times New Roman"/>
          <w:sz w:val="28"/>
        </w:rPr>
      </w:pPr>
    </w:p>
    <w:p w:rsidR="006806D5" w:rsidRDefault="006806D5" w:rsidP="006806D5">
      <w:pPr>
        <w:pStyle w:val="Sinespaciado"/>
        <w:rPr>
          <w:b/>
        </w:rPr>
      </w:pPr>
    </w:p>
    <w:p w:rsidR="006806D5" w:rsidRPr="00D71DC4" w:rsidRDefault="006806D5" w:rsidP="006806D5">
      <w:pPr>
        <w:pStyle w:val="Sinespaciado"/>
        <w:rPr>
          <w:rFonts w:ascii="Times New Roman" w:hAnsi="Times New Roman" w:cs="Times New Roman"/>
          <w:b/>
          <w:sz w:val="28"/>
        </w:rPr>
      </w:pPr>
      <w:r w:rsidRPr="00D71DC4">
        <w:rPr>
          <w:rFonts w:ascii="Times New Roman" w:hAnsi="Times New Roman" w:cs="Times New Roman"/>
          <w:b/>
          <w:sz w:val="28"/>
        </w:rPr>
        <w:t>III.- Une las siguientes columnas según corresponda, identificando los números de la columna A, en las líneas de la columna B y responde la pregunta a continuación.</w:t>
      </w:r>
    </w:p>
    <w:p w:rsidR="006806D5" w:rsidRDefault="006806D5" w:rsidP="006806D5">
      <w:pPr>
        <w:pStyle w:val="Sinespaciado"/>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1.- Cultura:</w:t>
      </w:r>
      <w:r w:rsidRPr="00D71DC4">
        <w:rPr>
          <w:rFonts w:ascii="Times New Roman" w:hAnsi="Times New Roman" w:cs="Times New Roman"/>
          <w:sz w:val="24"/>
        </w:rPr>
        <w:tab/>
        <w:t>____Forma opuesta al sedentarismo que consiste en desplazarse de un lugar a otro, sin fijar residencia.</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2.- Comunidad: </w:t>
      </w:r>
      <w:r w:rsidRPr="00D71DC4">
        <w:rPr>
          <w:rFonts w:ascii="Times New Roman" w:hAnsi="Times New Roman" w:cs="Times New Roman"/>
          <w:sz w:val="24"/>
        </w:rPr>
        <w:tab/>
        <w:t>____Establecimiento definitivo de una comunidad humana en un determinado lugar.</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3.- Tribu: </w:t>
      </w:r>
      <w:r w:rsidRPr="00D71DC4">
        <w:rPr>
          <w:rFonts w:ascii="Times New Roman" w:hAnsi="Times New Roman" w:cs="Times New Roman"/>
          <w:sz w:val="24"/>
        </w:rPr>
        <w:tab/>
        <w:t>____Es el nombre dado a un hombre que por haber nacido o residir en una ciudad es miembro de la comunidad organizada.</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4.- Banda: </w:t>
      </w:r>
      <w:r w:rsidRPr="00D71DC4">
        <w:rPr>
          <w:rFonts w:ascii="Times New Roman" w:hAnsi="Times New Roman" w:cs="Times New Roman"/>
          <w:sz w:val="24"/>
        </w:rPr>
        <w:tab/>
        <w:t>____Se denomina a la pertenencia a una determinada comunidad política, con derechos y obligaciones a respetar.</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5.- Evolución: </w:t>
      </w:r>
      <w:r w:rsidRPr="00D71DC4">
        <w:rPr>
          <w:rFonts w:ascii="Times New Roman" w:hAnsi="Times New Roman" w:cs="Times New Roman"/>
          <w:sz w:val="24"/>
        </w:rPr>
        <w:tab/>
        <w:t>____Proceso por el que un colectivo o una institución se centra en una actividad concreta en vez de abarcar la totalidad de las actividades posibles (división del trabajo).</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6.- Homínido: </w:t>
      </w:r>
      <w:r w:rsidRPr="00D71DC4">
        <w:rPr>
          <w:rFonts w:ascii="Times New Roman" w:hAnsi="Times New Roman" w:cs="Times New Roman"/>
          <w:sz w:val="24"/>
        </w:rPr>
        <w:tab/>
        <w:t>____Período desde el descubrimiento de la escritura hasta el fin del Imperio Romano de Occidente.</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7.- Vida Urbana: </w:t>
      </w:r>
      <w:r w:rsidRPr="00D71DC4">
        <w:rPr>
          <w:rFonts w:ascii="Times New Roman" w:hAnsi="Times New Roman" w:cs="Times New Roman"/>
          <w:sz w:val="24"/>
        </w:rPr>
        <w:tab/>
        <w:t>____Período desde la aparición de los primeros homínidos (antes del Homo Sapiens Sapiens), hasta la existencia de los primeros documentos escritos en oriente próximo en el 3300 a.c. aprox.</w:t>
      </w:r>
    </w:p>
    <w:p w:rsidR="006806D5" w:rsidRPr="00D71DC4" w:rsidRDefault="006806D5" w:rsidP="006806D5">
      <w:pPr>
        <w:pStyle w:val="Sinespaciado"/>
        <w:jc w:val="both"/>
        <w:rPr>
          <w:rFonts w:ascii="Times New Roman" w:hAnsi="Times New Roman" w:cs="Times New Roman"/>
          <w:sz w:val="24"/>
        </w:rPr>
      </w:pPr>
    </w:p>
    <w:p w:rsidR="006806D5" w:rsidRPr="00D71DC4" w:rsidRDefault="00D71DC4" w:rsidP="006806D5">
      <w:pPr>
        <w:pStyle w:val="Sinespaciado"/>
        <w:jc w:val="both"/>
        <w:rPr>
          <w:rFonts w:ascii="Times New Roman" w:hAnsi="Times New Roman" w:cs="Times New Roman"/>
          <w:sz w:val="24"/>
        </w:rPr>
      </w:pPr>
      <w:r>
        <w:rPr>
          <w:rFonts w:ascii="Times New Roman" w:hAnsi="Times New Roman" w:cs="Times New Roman"/>
          <w:sz w:val="24"/>
        </w:rPr>
        <w:t xml:space="preserve">8.- Prehistoria: </w:t>
      </w:r>
      <w:r>
        <w:rPr>
          <w:rFonts w:ascii="Times New Roman" w:hAnsi="Times New Roman" w:cs="Times New Roman"/>
          <w:sz w:val="24"/>
        </w:rPr>
        <w:tab/>
      </w:r>
      <w:r>
        <w:rPr>
          <w:rFonts w:ascii="Times New Roman" w:hAnsi="Times New Roman" w:cs="Times New Roman"/>
          <w:sz w:val="24"/>
        </w:rPr>
        <w:tab/>
      </w:r>
      <w:r w:rsidR="006806D5" w:rsidRPr="00D71DC4">
        <w:rPr>
          <w:rFonts w:ascii="Times New Roman" w:hAnsi="Times New Roman" w:cs="Times New Roman"/>
          <w:sz w:val="24"/>
        </w:rPr>
        <w:t>____Es la vida que se lleva en la Ciudad.</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9.- Antigüedad: </w:t>
      </w:r>
      <w:r w:rsidRPr="00D71DC4">
        <w:rPr>
          <w:rFonts w:ascii="Times New Roman" w:hAnsi="Times New Roman" w:cs="Times New Roman"/>
          <w:sz w:val="24"/>
        </w:rPr>
        <w:tab/>
        <w:t>____Familia de mamíferos primates a la que pertenecen el Hombre y los Australopitecos.</w:t>
      </w:r>
    </w:p>
    <w:p w:rsidR="006806D5" w:rsidRPr="00D71DC4" w:rsidRDefault="006806D5" w:rsidP="006806D5">
      <w:pPr>
        <w:pStyle w:val="Sinespaciado"/>
        <w:jc w:val="both"/>
        <w:rPr>
          <w:rFonts w:ascii="Times New Roman" w:hAnsi="Times New Roman" w:cs="Times New Roman"/>
          <w:sz w:val="24"/>
        </w:rPr>
      </w:pPr>
      <w:r w:rsidRPr="00D71DC4">
        <w:rPr>
          <w:rFonts w:ascii="Times New Roman" w:hAnsi="Times New Roman" w:cs="Times New Roman"/>
          <w:sz w:val="24"/>
        </w:rPr>
        <w:t xml:space="preserve">10.- Especialización del </w:t>
      </w:r>
    </w:p>
    <w:p w:rsidR="006806D5" w:rsidRPr="00D71DC4" w:rsidRDefault="006806D5" w:rsidP="006806D5">
      <w:pPr>
        <w:pStyle w:val="Sinespaciado"/>
        <w:ind w:left="2832" w:hanging="2832"/>
        <w:jc w:val="both"/>
        <w:rPr>
          <w:rFonts w:ascii="Times New Roman" w:hAnsi="Times New Roman" w:cs="Times New Roman"/>
          <w:sz w:val="24"/>
        </w:rPr>
      </w:pPr>
      <w:proofErr w:type="gramStart"/>
      <w:r w:rsidRPr="00D71DC4">
        <w:rPr>
          <w:rFonts w:ascii="Times New Roman" w:hAnsi="Times New Roman" w:cs="Times New Roman"/>
          <w:sz w:val="24"/>
        </w:rPr>
        <w:t>trabajo</w:t>
      </w:r>
      <w:proofErr w:type="gramEnd"/>
      <w:r w:rsidRPr="00D71DC4">
        <w:rPr>
          <w:rFonts w:ascii="Times New Roman" w:hAnsi="Times New Roman" w:cs="Times New Roman"/>
          <w:sz w:val="24"/>
        </w:rPr>
        <w:t>:</w:t>
      </w:r>
      <w:r w:rsidRPr="00D71DC4">
        <w:rPr>
          <w:rFonts w:ascii="Times New Roman" w:hAnsi="Times New Roman" w:cs="Times New Roman"/>
          <w:sz w:val="24"/>
        </w:rPr>
        <w:tab/>
        <w:t xml:space="preserve"> ____Todo proceso de cambio y pasaje de una generación de elementos a otra en el tiempo.</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11.- Ciudadanía: </w:t>
      </w:r>
      <w:r w:rsidRPr="00D71DC4">
        <w:rPr>
          <w:rFonts w:ascii="Times New Roman" w:hAnsi="Times New Roman" w:cs="Times New Roman"/>
          <w:sz w:val="24"/>
        </w:rPr>
        <w:tab/>
        <w:t>____Organización Social Humana compuesta por un reducido número de núcleos familiares o subgrupos, unidos por la protección y la subsistencia.</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ind w:left="2832" w:hanging="2832"/>
        <w:jc w:val="both"/>
        <w:rPr>
          <w:rFonts w:ascii="Times New Roman" w:hAnsi="Times New Roman" w:cs="Times New Roman"/>
          <w:sz w:val="24"/>
        </w:rPr>
      </w:pPr>
      <w:r w:rsidRPr="00D71DC4">
        <w:rPr>
          <w:rFonts w:ascii="Times New Roman" w:hAnsi="Times New Roman" w:cs="Times New Roman"/>
          <w:sz w:val="24"/>
        </w:rPr>
        <w:t xml:space="preserve">12.- Ciudadano: </w:t>
      </w:r>
      <w:r w:rsidRPr="00D71DC4">
        <w:rPr>
          <w:rFonts w:ascii="Times New Roman" w:hAnsi="Times New Roman" w:cs="Times New Roman"/>
          <w:sz w:val="24"/>
        </w:rPr>
        <w:tab/>
        <w:t>____Grupo social cuyos integrantes comparten un mismo origen, ciertas costumbres y tradiciones.</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jc w:val="both"/>
        <w:rPr>
          <w:rFonts w:ascii="Times New Roman" w:hAnsi="Times New Roman" w:cs="Times New Roman"/>
          <w:sz w:val="24"/>
        </w:rPr>
      </w:pPr>
      <w:r w:rsidRPr="00D71DC4">
        <w:rPr>
          <w:rFonts w:ascii="Times New Roman" w:hAnsi="Times New Roman" w:cs="Times New Roman"/>
          <w:sz w:val="24"/>
        </w:rPr>
        <w:t xml:space="preserve">13.- Sedentarismo: </w:t>
      </w:r>
      <w:r w:rsidRPr="00D71DC4">
        <w:rPr>
          <w:rFonts w:ascii="Times New Roman" w:hAnsi="Times New Roman" w:cs="Times New Roman"/>
          <w:sz w:val="24"/>
        </w:rPr>
        <w:tab/>
      </w:r>
      <w:r w:rsidRPr="00D71DC4">
        <w:rPr>
          <w:rFonts w:ascii="Times New Roman" w:hAnsi="Times New Roman" w:cs="Times New Roman"/>
          <w:sz w:val="24"/>
        </w:rPr>
        <w:tab/>
        <w:t>____Son los individuos que forman parte de un pueblo, región o nación.</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jc w:val="both"/>
        <w:rPr>
          <w:rFonts w:ascii="Times New Roman" w:hAnsi="Times New Roman" w:cs="Times New Roman"/>
          <w:sz w:val="24"/>
        </w:rPr>
      </w:pPr>
      <w:r w:rsidRPr="00D71DC4">
        <w:rPr>
          <w:rFonts w:ascii="Times New Roman" w:hAnsi="Times New Roman" w:cs="Times New Roman"/>
          <w:sz w:val="24"/>
        </w:rPr>
        <w:t xml:space="preserve">14.- Nomadismo: </w:t>
      </w:r>
      <w:r w:rsidRPr="00D71DC4">
        <w:rPr>
          <w:rFonts w:ascii="Times New Roman" w:hAnsi="Times New Roman" w:cs="Times New Roman"/>
          <w:sz w:val="24"/>
        </w:rPr>
        <w:tab/>
      </w:r>
      <w:r w:rsidRPr="00D71DC4">
        <w:rPr>
          <w:rFonts w:ascii="Times New Roman" w:hAnsi="Times New Roman" w:cs="Times New Roman"/>
          <w:sz w:val="24"/>
        </w:rPr>
        <w:tab/>
        <w:t>____Cultivo del espíritu humano y de las facultades intelectuales del hombre.</w:t>
      </w: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jc w:val="both"/>
        <w:rPr>
          <w:rFonts w:ascii="Times New Roman" w:hAnsi="Times New Roman" w:cs="Times New Roman"/>
          <w:sz w:val="24"/>
        </w:rPr>
      </w:pPr>
    </w:p>
    <w:p w:rsidR="006806D5" w:rsidRPr="00D71DC4" w:rsidRDefault="006806D5" w:rsidP="006806D5">
      <w:pPr>
        <w:pStyle w:val="Sinespaciado"/>
        <w:rPr>
          <w:rFonts w:ascii="Times New Roman" w:hAnsi="Times New Roman" w:cs="Times New Roman"/>
          <w:sz w:val="24"/>
        </w:rPr>
      </w:pPr>
    </w:p>
    <w:sectPr w:rsidR="006806D5" w:rsidRPr="00D71DC4" w:rsidSect="00D71DC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62F6"/>
    <w:multiLevelType w:val="hybridMultilevel"/>
    <w:tmpl w:val="E6D05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D5"/>
    <w:rsid w:val="006806D5"/>
    <w:rsid w:val="00982023"/>
    <w:rsid w:val="00C62463"/>
    <w:rsid w:val="00D71D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4C0E-B72B-4C35-9CB2-7CACC1F9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06D5"/>
    <w:pPr>
      <w:spacing w:after="0" w:line="240" w:lineRule="auto"/>
    </w:pPr>
  </w:style>
  <w:style w:type="paragraph" w:styleId="Textodeglobo">
    <w:name w:val="Balloon Text"/>
    <w:basedOn w:val="Normal"/>
    <w:link w:val="TextodegloboCar"/>
    <w:uiPriority w:val="99"/>
    <w:semiHidden/>
    <w:unhideWhenUsed/>
    <w:rsid w:val="006806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D5"/>
    <w:rPr>
      <w:rFonts w:ascii="Tahoma" w:hAnsi="Tahoma" w:cs="Tahoma"/>
      <w:sz w:val="16"/>
      <w:szCs w:val="16"/>
    </w:rPr>
  </w:style>
  <w:style w:type="table" w:styleId="Tablaconcuadrcula">
    <w:name w:val="Table Grid"/>
    <w:basedOn w:val="Tablanormal"/>
    <w:uiPriority w:val="59"/>
    <w:rsid w:val="00D71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Piñeiro RA</dc:creator>
  <cp:lastModifiedBy>Alumno</cp:lastModifiedBy>
  <cp:revision>2</cp:revision>
  <cp:lastPrinted>2014-05-11T23:04:00Z</cp:lastPrinted>
  <dcterms:created xsi:type="dcterms:W3CDTF">2020-03-18T13:13:00Z</dcterms:created>
  <dcterms:modified xsi:type="dcterms:W3CDTF">2020-03-18T13:13:00Z</dcterms:modified>
</cp:coreProperties>
</file>