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8AD0" w14:textId="2DA32E45" w:rsidR="00AE4D4E" w:rsidRPr="00AE4D4E" w:rsidRDefault="004E21DD" w:rsidP="004E21DD">
      <w:pPr>
        <w:rPr>
          <w:b/>
          <w:sz w:val="20"/>
          <w:szCs w:val="20"/>
          <w:lang w:val="es-E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2D9B5D9" wp14:editId="452211F6">
            <wp:extent cx="933450" cy="8616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2" cy="8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C7A7" w14:textId="77777777" w:rsidR="00AE4D4E" w:rsidRDefault="00AE4D4E" w:rsidP="00AE4D4E">
      <w:pPr>
        <w:tabs>
          <w:tab w:val="left" w:pos="3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AE4D4E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Colegio Nuestra Señora de Pompeya</w:t>
      </w:r>
    </w:p>
    <w:p w14:paraId="09EB129A" w14:textId="7D6FA8C1" w:rsidR="00AE4D4E" w:rsidRPr="00AE4D4E" w:rsidRDefault="00AE4D4E" w:rsidP="00AE4D4E">
      <w:pPr>
        <w:tabs>
          <w:tab w:val="left" w:pos="379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Departamento de ciencias</w:t>
      </w:r>
      <w:r w:rsidRPr="00AE4D4E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ab/>
      </w:r>
    </w:p>
    <w:p w14:paraId="08EC2025" w14:textId="3FA9F690" w:rsidR="00AE4D4E" w:rsidRDefault="00AE4D4E" w:rsidP="00AE4D4E">
      <w:pPr>
        <w:spacing w:after="0" w:line="240" w:lineRule="auto"/>
        <w:ind w:right="-1576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</w:pPr>
      <w:r w:rsidRPr="00AE4D4E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Profesora:</w:t>
      </w:r>
      <w:r w:rsidRPr="00AE4D4E"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7664D54A" w14:textId="4F46B47D" w:rsidR="00AE4D4E" w:rsidRPr="00AE4D4E" w:rsidRDefault="00AE4D4E" w:rsidP="00AE4D4E">
      <w:pPr>
        <w:spacing w:after="0" w:line="240" w:lineRule="auto"/>
        <w:ind w:right="-1576"/>
        <w:jc w:val="both"/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  <w:t xml:space="preserve">                  Sra. Roxana González</w:t>
      </w:r>
    </w:p>
    <w:p w14:paraId="244AB186" w14:textId="77777777" w:rsidR="00AE4D4E" w:rsidRPr="00C328DE" w:rsidRDefault="00AE4D4E" w:rsidP="004E21DD">
      <w:pPr>
        <w:rPr>
          <w:b/>
          <w:sz w:val="20"/>
          <w:szCs w:val="20"/>
          <w:lang w:val="es-ES"/>
        </w:rPr>
      </w:pPr>
    </w:p>
    <w:p w14:paraId="250131DF" w14:textId="3450066C" w:rsidR="004E21DD" w:rsidRPr="00AE4D4E" w:rsidRDefault="004E21DD" w:rsidP="004E21DD">
      <w:pPr>
        <w:jc w:val="center"/>
        <w:rPr>
          <w:rFonts w:ascii="Century Gothic" w:hAnsi="Century Gothic"/>
          <w:b/>
          <w:sz w:val="24"/>
          <w:szCs w:val="24"/>
        </w:rPr>
      </w:pPr>
      <w:r w:rsidRPr="00AE4D4E">
        <w:rPr>
          <w:rFonts w:ascii="Century Gothic" w:hAnsi="Century Gothic"/>
          <w:b/>
          <w:sz w:val="24"/>
          <w:szCs w:val="24"/>
        </w:rPr>
        <w:t xml:space="preserve">Pauta de evaluación </w:t>
      </w:r>
      <w:r w:rsidR="00BE1C56" w:rsidRPr="00AE4D4E">
        <w:rPr>
          <w:rFonts w:ascii="Century Gothic" w:hAnsi="Century Gothic"/>
          <w:b/>
          <w:sz w:val="24"/>
          <w:szCs w:val="24"/>
        </w:rPr>
        <w:t>“Concurso</w:t>
      </w:r>
      <w:r w:rsidRPr="00AE4D4E">
        <w:rPr>
          <w:rFonts w:ascii="Century Gothic" w:hAnsi="Century Gothic"/>
          <w:b/>
          <w:sz w:val="24"/>
          <w:szCs w:val="24"/>
        </w:rPr>
        <w:t xml:space="preserve"> semana de la ciencia” 2020 </w:t>
      </w:r>
    </w:p>
    <w:tbl>
      <w:tblPr>
        <w:tblStyle w:val="Tablaconcuadrcula"/>
        <w:tblpPr w:leftFromText="141" w:rightFromText="141" w:vertAnchor="text" w:tblpX="-459" w:tblpY="1"/>
        <w:tblOverlap w:val="never"/>
        <w:tblW w:w="10202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984"/>
        <w:gridCol w:w="2268"/>
        <w:gridCol w:w="1560"/>
      </w:tblGrid>
      <w:tr w:rsidR="00BE1C56" w:rsidRPr="00AE4D4E" w14:paraId="0EE680AE" w14:textId="161F9016" w:rsidTr="00AE4D4E">
        <w:tc>
          <w:tcPr>
            <w:tcW w:w="2830" w:type="dxa"/>
          </w:tcPr>
          <w:p w14:paraId="2E45093B" w14:textId="54ECDD0A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Indicadores</w:t>
            </w:r>
          </w:p>
        </w:tc>
        <w:tc>
          <w:tcPr>
            <w:tcW w:w="1560" w:type="dxa"/>
          </w:tcPr>
          <w:p w14:paraId="297FDE5F" w14:textId="2743888F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No cumple con los indicadores</w:t>
            </w:r>
          </w:p>
        </w:tc>
        <w:tc>
          <w:tcPr>
            <w:tcW w:w="1984" w:type="dxa"/>
          </w:tcPr>
          <w:p w14:paraId="37362923" w14:textId="451C843F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Cumple medianamente con los indicadores</w:t>
            </w:r>
          </w:p>
        </w:tc>
        <w:tc>
          <w:tcPr>
            <w:tcW w:w="2268" w:type="dxa"/>
          </w:tcPr>
          <w:p w14:paraId="0CED83D0" w14:textId="3F3B1796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Cumple con todos los indicadores</w:t>
            </w:r>
          </w:p>
        </w:tc>
        <w:tc>
          <w:tcPr>
            <w:tcW w:w="1560" w:type="dxa"/>
          </w:tcPr>
          <w:p w14:paraId="53E74726" w14:textId="2DEF63EA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Promedio</w:t>
            </w:r>
          </w:p>
        </w:tc>
      </w:tr>
      <w:tr w:rsidR="00BE1C56" w:rsidRPr="00AE4D4E" w14:paraId="7DD547E9" w14:textId="6AA16E9E" w:rsidTr="00AE4D4E">
        <w:tc>
          <w:tcPr>
            <w:tcW w:w="2830" w:type="dxa"/>
          </w:tcPr>
          <w:p w14:paraId="3B1E6A0E" w14:textId="77777777" w:rsidR="00BE1C56" w:rsidRPr="00AE4D4E" w:rsidRDefault="00BE1C56" w:rsidP="00BD624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14:paraId="18D7815E" w14:textId="4048B7FF" w:rsidR="00BE1C56" w:rsidRPr="00AE4D4E" w:rsidRDefault="00BE1C56" w:rsidP="00BE1C56">
            <w:pPr>
              <w:jc w:val="center"/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984" w:type="dxa"/>
          </w:tcPr>
          <w:p w14:paraId="30B1C671" w14:textId="1F52B3C9" w:rsidR="00BE1C56" w:rsidRPr="00AE4D4E" w:rsidRDefault="00BE1C56" w:rsidP="00BE1C56">
            <w:pPr>
              <w:jc w:val="center"/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268" w:type="dxa"/>
          </w:tcPr>
          <w:p w14:paraId="12739D08" w14:textId="7B44029B" w:rsidR="00BE1C56" w:rsidRPr="00AE4D4E" w:rsidRDefault="00BE1C56" w:rsidP="00BE1C56">
            <w:pPr>
              <w:jc w:val="center"/>
              <w:rPr>
                <w:rFonts w:ascii="Century Gothic" w:hAnsi="Century Gothic"/>
                <w:b/>
              </w:rPr>
            </w:pPr>
            <w:r w:rsidRPr="00AE4D4E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560" w:type="dxa"/>
          </w:tcPr>
          <w:p w14:paraId="4E1DA03A" w14:textId="77777777" w:rsidR="00BE1C56" w:rsidRPr="00AE4D4E" w:rsidRDefault="00BE1C56" w:rsidP="00BE1C5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E1C56" w:rsidRPr="00AE4D4E" w14:paraId="24A38137" w14:textId="6198C26F" w:rsidTr="00AE4D4E">
        <w:trPr>
          <w:trHeight w:val="2138"/>
        </w:trPr>
        <w:tc>
          <w:tcPr>
            <w:tcW w:w="2830" w:type="dxa"/>
          </w:tcPr>
          <w:p w14:paraId="76380F41" w14:textId="776D1126" w:rsidR="00BE1C56" w:rsidRPr="00AE4D4E" w:rsidRDefault="00BE1C56" w:rsidP="00BD6248">
            <w:pPr>
              <w:rPr>
                <w:rFonts w:ascii="Century Gothic" w:hAnsi="Century Gothic"/>
                <w:sz w:val="20"/>
                <w:szCs w:val="20"/>
              </w:rPr>
            </w:pPr>
            <w:r w:rsidRPr="00AE4D4E">
              <w:rPr>
                <w:rFonts w:ascii="Century Gothic" w:hAnsi="Century Gothic"/>
                <w:sz w:val="20"/>
                <w:szCs w:val="20"/>
              </w:rPr>
              <w:t>Menciona los tópicos fundamentales para un proyecto de investigación: pregunta de investigación, hipótesis, materiales, procedimiento y conclusión.</w:t>
            </w:r>
          </w:p>
        </w:tc>
        <w:tc>
          <w:tcPr>
            <w:tcW w:w="1560" w:type="dxa"/>
          </w:tcPr>
          <w:p w14:paraId="5FAE298C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545F0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04538F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6815B5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1C56" w:rsidRPr="00AE4D4E" w14:paraId="1E2EF70F" w14:textId="0015A47D" w:rsidTr="00AE4D4E">
        <w:tc>
          <w:tcPr>
            <w:tcW w:w="2830" w:type="dxa"/>
          </w:tcPr>
          <w:p w14:paraId="4A676A48" w14:textId="70B1FB49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4D4E">
              <w:rPr>
                <w:rFonts w:ascii="Century Gothic" w:hAnsi="Century Gothic"/>
                <w:sz w:val="20"/>
                <w:szCs w:val="20"/>
              </w:rPr>
              <w:t>Originalidad del proyecto.</w:t>
            </w:r>
          </w:p>
        </w:tc>
        <w:tc>
          <w:tcPr>
            <w:tcW w:w="1560" w:type="dxa"/>
          </w:tcPr>
          <w:p w14:paraId="7C6539B3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1598D1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030E02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53F9D1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1C56" w:rsidRPr="00AE4D4E" w14:paraId="273EC76A" w14:textId="05A3BFCA" w:rsidTr="00AE4D4E">
        <w:tc>
          <w:tcPr>
            <w:tcW w:w="2830" w:type="dxa"/>
          </w:tcPr>
          <w:p w14:paraId="5265D082" w14:textId="76614287" w:rsidR="00BE1C56" w:rsidRPr="00AE4D4E" w:rsidRDefault="00BE1C56" w:rsidP="00BD624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E4D4E">
              <w:rPr>
                <w:rFonts w:ascii="Century Gothic" w:hAnsi="Century Gothic"/>
                <w:bCs/>
                <w:sz w:val="20"/>
                <w:szCs w:val="20"/>
              </w:rPr>
              <w:t>Manejo de vocabulario adecuado.</w:t>
            </w:r>
          </w:p>
        </w:tc>
        <w:tc>
          <w:tcPr>
            <w:tcW w:w="1560" w:type="dxa"/>
          </w:tcPr>
          <w:p w14:paraId="26FCDF5F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D53888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F2B50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0168F8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1C56" w:rsidRPr="00AE4D4E" w14:paraId="5BBD2AE3" w14:textId="2F24E1F7" w:rsidTr="00AE4D4E">
        <w:tc>
          <w:tcPr>
            <w:tcW w:w="2830" w:type="dxa"/>
          </w:tcPr>
          <w:p w14:paraId="577477DC" w14:textId="10914ADE" w:rsidR="00BE1C56" w:rsidRPr="00AE4D4E" w:rsidRDefault="00BE1C56" w:rsidP="00BD624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E4D4E">
              <w:rPr>
                <w:rFonts w:ascii="Century Gothic" w:hAnsi="Century Gothic"/>
                <w:bCs/>
                <w:sz w:val="20"/>
                <w:szCs w:val="20"/>
              </w:rPr>
              <w:t xml:space="preserve">Cumple con el tiempo establecido para la realización del video. </w:t>
            </w:r>
          </w:p>
        </w:tc>
        <w:tc>
          <w:tcPr>
            <w:tcW w:w="1560" w:type="dxa"/>
          </w:tcPr>
          <w:p w14:paraId="2A2723EA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5C23EC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5CA705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FD7B8D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1C56" w:rsidRPr="00AE4D4E" w14:paraId="2D6E1EC5" w14:textId="7B799A40" w:rsidTr="00AE4D4E">
        <w:tc>
          <w:tcPr>
            <w:tcW w:w="2830" w:type="dxa"/>
          </w:tcPr>
          <w:p w14:paraId="20041C1D" w14:textId="0B281056" w:rsidR="00BE1C56" w:rsidRPr="00AE4D4E" w:rsidRDefault="00BE1C56" w:rsidP="00BD6248">
            <w:pPr>
              <w:rPr>
                <w:rFonts w:ascii="Century Gothic" w:hAnsi="Century Gothic"/>
                <w:sz w:val="20"/>
                <w:szCs w:val="20"/>
              </w:rPr>
            </w:pPr>
            <w:r w:rsidRPr="00AE4D4E">
              <w:rPr>
                <w:rFonts w:ascii="Century Gothic" w:hAnsi="Century Gothic"/>
                <w:sz w:val="20"/>
                <w:szCs w:val="20"/>
              </w:rPr>
              <w:t xml:space="preserve">Envía el video dentro del plazo establecido. </w:t>
            </w:r>
          </w:p>
        </w:tc>
        <w:tc>
          <w:tcPr>
            <w:tcW w:w="1560" w:type="dxa"/>
          </w:tcPr>
          <w:p w14:paraId="58B737EF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B166C8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43BE3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1F74C7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1C56" w:rsidRPr="00AE4D4E" w14:paraId="3EEDE23D" w14:textId="68CF9C94" w:rsidTr="00AE4D4E">
        <w:tc>
          <w:tcPr>
            <w:tcW w:w="2830" w:type="dxa"/>
          </w:tcPr>
          <w:p w14:paraId="753FD60A" w14:textId="731B275E" w:rsidR="00BE1C56" w:rsidRPr="00AE4D4E" w:rsidRDefault="00BE1C56" w:rsidP="00BD624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E4D4E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2D033BAA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00DEDB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9B53E3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B6D300" w14:textId="77777777" w:rsidR="00BE1C56" w:rsidRPr="00AE4D4E" w:rsidRDefault="00BE1C56" w:rsidP="00BD624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8FFB88D" w14:textId="77777777" w:rsidR="0022290F" w:rsidRPr="00AE4D4E" w:rsidRDefault="0022290F">
      <w:pPr>
        <w:rPr>
          <w:rFonts w:ascii="Century Gothic" w:hAnsi="Century Gothic"/>
          <w:sz w:val="20"/>
          <w:szCs w:val="20"/>
        </w:rPr>
      </w:pPr>
    </w:p>
    <w:sectPr w:rsidR="0022290F" w:rsidRPr="00AE4D4E" w:rsidSect="00AE4D4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DD"/>
    <w:rsid w:val="0022290F"/>
    <w:rsid w:val="002E61EA"/>
    <w:rsid w:val="004E21DD"/>
    <w:rsid w:val="00521096"/>
    <w:rsid w:val="007039B8"/>
    <w:rsid w:val="00AE4D4E"/>
    <w:rsid w:val="00B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ADCE"/>
  <w15:chartTrackingRefBased/>
  <w15:docId w15:val="{73DC0DEF-3B94-4D9F-A9A8-762B9B16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2020-10-03T15:24:00Z</dcterms:created>
  <dcterms:modified xsi:type="dcterms:W3CDTF">2020-10-03T15:24:00Z</dcterms:modified>
</cp:coreProperties>
</file>